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9A" w:rsidRDefault="004E3D9A">
      <w:pPr>
        <w:spacing w:after="0" w:line="259" w:lineRule="auto"/>
        <w:ind w:left="0" w:firstLine="0"/>
        <w:jc w:val="left"/>
      </w:pPr>
    </w:p>
    <w:p w:rsidR="003D34AD" w:rsidRDefault="003D34AD">
      <w:pPr>
        <w:spacing w:after="0" w:line="259" w:lineRule="auto"/>
        <w:ind w:left="0" w:right="73" w:firstLine="0"/>
        <w:jc w:val="center"/>
      </w:pPr>
      <w:r w:rsidRPr="003D34AD">
        <w:rPr>
          <w:noProof/>
        </w:rPr>
        <w:drawing>
          <wp:inline distT="0" distB="0" distL="0" distR="0">
            <wp:extent cx="5986145" cy="8296821"/>
            <wp:effectExtent l="0" t="0" r="0" b="9525"/>
            <wp:docPr id="1" name="Рисунок 1" descr="C:\Users\Сварка\Desktop\сканы ОУД\П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П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82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4AD" w:rsidRDefault="003D34AD" w:rsidP="006A0650">
      <w:pPr>
        <w:spacing w:after="219" w:line="259" w:lineRule="auto"/>
        <w:ind w:left="0" w:firstLine="0"/>
        <w:jc w:val="left"/>
      </w:pPr>
    </w:p>
    <w:p w:rsidR="003D34AD" w:rsidRDefault="003D34AD">
      <w:pPr>
        <w:spacing w:after="169" w:line="259" w:lineRule="auto"/>
        <w:ind w:left="0" w:firstLine="0"/>
        <w:jc w:val="left"/>
      </w:pPr>
    </w:p>
    <w:p w:rsidR="00A96C94" w:rsidRDefault="00A96C94" w:rsidP="00A96C94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lastRenderedPageBreak/>
        <w:t>Программа производственной практики разработана на основе:</w:t>
      </w:r>
    </w:p>
    <w:p w:rsidR="00A96C94" w:rsidRPr="00B231F6" w:rsidRDefault="00A96C94" w:rsidP="00A96C94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A96C94" w:rsidRPr="00B231F6" w:rsidRDefault="00A96C94" w:rsidP="00A96C94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A96C94" w:rsidRPr="00B231F6" w:rsidRDefault="00A96C94" w:rsidP="00A96C94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A96C94" w:rsidRPr="004842A7" w:rsidRDefault="00A96C94" w:rsidP="00A96C94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A96C94" w:rsidRPr="004842A7" w:rsidRDefault="00A96C94" w:rsidP="00A96C94">
      <w:pPr>
        <w:rPr>
          <w:b/>
          <w:sz w:val="28"/>
          <w:szCs w:val="28"/>
          <w:u w:val="single"/>
        </w:rPr>
      </w:pPr>
    </w:p>
    <w:p w:rsidR="00A96C94" w:rsidRPr="004842A7" w:rsidRDefault="00A96C94" w:rsidP="00A96C94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A96C94" w:rsidRPr="004842A7" w:rsidRDefault="00A96C94" w:rsidP="00A96C94">
      <w:pPr>
        <w:rPr>
          <w:sz w:val="28"/>
          <w:szCs w:val="28"/>
        </w:rPr>
      </w:pPr>
    </w:p>
    <w:p w:rsidR="00A96C94" w:rsidRPr="004842A7" w:rsidRDefault="00A96C94" w:rsidP="00A96C94">
      <w:pPr>
        <w:autoSpaceDE w:val="0"/>
        <w:autoSpaceDN w:val="0"/>
        <w:adjustRightInd w:val="0"/>
        <w:rPr>
          <w:sz w:val="28"/>
          <w:szCs w:val="28"/>
        </w:rPr>
      </w:pPr>
      <w:r w:rsidRPr="004842A7">
        <w:rPr>
          <w:sz w:val="28"/>
          <w:szCs w:val="28"/>
        </w:rPr>
        <w:t>Разработчик:</w:t>
      </w:r>
    </w:p>
    <w:p w:rsidR="00A96C94" w:rsidRPr="004842A7" w:rsidRDefault="00A96C94" w:rsidP="00A96C9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4842A7">
        <w:rPr>
          <w:sz w:val="28"/>
          <w:szCs w:val="28"/>
        </w:rPr>
        <w:t>Случаева</w:t>
      </w:r>
      <w:proofErr w:type="spellEnd"/>
      <w:r w:rsidRPr="004842A7">
        <w:rPr>
          <w:sz w:val="28"/>
          <w:szCs w:val="28"/>
        </w:rPr>
        <w:t xml:space="preserve"> Ирина Викторовна, преподаватель </w:t>
      </w:r>
    </w:p>
    <w:p w:rsidR="00A96C94" w:rsidRPr="004842A7" w:rsidRDefault="00A96C94" w:rsidP="00A96C94">
      <w:pPr>
        <w:rPr>
          <w:b/>
          <w:sz w:val="28"/>
          <w:szCs w:val="28"/>
          <w:u w:val="single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Default="00A96C94" w:rsidP="00A96C94">
      <w:pPr>
        <w:rPr>
          <w:sz w:val="28"/>
          <w:szCs w:val="28"/>
        </w:rPr>
      </w:pPr>
    </w:p>
    <w:p w:rsidR="00A96C94" w:rsidRPr="008E38A4" w:rsidRDefault="00A96C94" w:rsidP="00A96C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 w:rsidRPr="008E38A4">
        <w:t>СОДЕРЖАНИЕ</w:t>
      </w:r>
    </w:p>
    <w:tbl>
      <w:tblPr>
        <w:tblW w:w="0" w:type="auto"/>
        <w:tblLook w:val="01E0"/>
      </w:tblPr>
      <w:tblGrid>
        <w:gridCol w:w="8818"/>
        <w:gridCol w:w="825"/>
      </w:tblGrid>
      <w:tr w:rsidR="00A96C94" w:rsidRPr="008E38A4" w:rsidTr="00B34DD1">
        <w:trPr>
          <w:trHeight w:val="398"/>
        </w:trPr>
        <w:tc>
          <w:tcPr>
            <w:tcW w:w="8893" w:type="dxa"/>
          </w:tcPr>
          <w:p w:rsidR="00A96C94" w:rsidRPr="008E38A4" w:rsidRDefault="00A96C94" w:rsidP="00A96C94">
            <w:pPr>
              <w:widowControl w:val="0"/>
            </w:pPr>
          </w:p>
        </w:tc>
        <w:tc>
          <w:tcPr>
            <w:tcW w:w="828" w:type="dxa"/>
          </w:tcPr>
          <w:p w:rsidR="00A96C94" w:rsidRPr="008E38A4" w:rsidRDefault="00A96C94" w:rsidP="00A96C94">
            <w:pPr>
              <w:widowControl w:val="0"/>
              <w:jc w:val="center"/>
            </w:pPr>
            <w:r w:rsidRPr="008E38A4">
              <w:t>стр.</w:t>
            </w:r>
          </w:p>
        </w:tc>
      </w:tr>
      <w:tr w:rsidR="00A96C94" w:rsidRPr="008E38A4" w:rsidTr="00B34DD1">
        <w:trPr>
          <w:trHeight w:val="518"/>
        </w:trPr>
        <w:tc>
          <w:tcPr>
            <w:tcW w:w="8893" w:type="dxa"/>
          </w:tcPr>
          <w:p w:rsidR="00A96C94" w:rsidRPr="008E38A4" w:rsidRDefault="00A96C94" w:rsidP="00A96C94">
            <w:pPr>
              <w:widowControl w:val="0"/>
              <w:numPr>
                <w:ilvl w:val="0"/>
                <w:numId w:val="9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Cs/>
              </w:rPr>
            </w:pPr>
            <w:r w:rsidRPr="008E38A4">
              <w:rPr>
                <w:bCs/>
                <w:caps/>
              </w:rPr>
              <w:t>Паспорт РАБОЧЕЙ ПРОГРАММЫ ПРОИЗВОДСТВЕННОЙ ПРАКТИКИ</w:t>
            </w:r>
          </w:p>
        </w:tc>
        <w:tc>
          <w:tcPr>
            <w:tcW w:w="828" w:type="dxa"/>
          </w:tcPr>
          <w:p w:rsidR="00A96C94" w:rsidRPr="008E38A4" w:rsidRDefault="00A96C94" w:rsidP="00A96C94">
            <w:pPr>
              <w:widowControl w:val="0"/>
              <w:jc w:val="center"/>
            </w:pPr>
            <w:r w:rsidRPr="008E38A4">
              <w:t>4</w:t>
            </w:r>
          </w:p>
        </w:tc>
      </w:tr>
      <w:tr w:rsidR="00A96C94" w:rsidRPr="008E38A4" w:rsidTr="00B34DD1">
        <w:trPr>
          <w:trHeight w:val="505"/>
        </w:trPr>
        <w:tc>
          <w:tcPr>
            <w:tcW w:w="8893" w:type="dxa"/>
          </w:tcPr>
          <w:p w:rsidR="00A96C94" w:rsidRPr="008E38A4" w:rsidRDefault="00A96C94" w:rsidP="00A96C94">
            <w:pPr>
              <w:widowControl w:val="0"/>
              <w:numPr>
                <w:ilvl w:val="0"/>
                <w:numId w:val="9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Cs/>
                <w:caps/>
              </w:rPr>
            </w:pPr>
            <w:r w:rsidRPr="008E38A4">
              <w:rPr>
                <w:bCs/>
                <w:caps/>
              </w:rPr>
              <w:t>СТРУКТУРА и содержание ПРОГРАММЫ ПРОИЗВОДСТВЕННОЙ ПРАКТИКИ</w:t>
            </w:r>
          </w:p>
        </w:tc>
        <w:tc>
          <w:tcPr>
            <w:tcW w:w="828" w:type="dxa"/>
          </w:tcPr>
          <w:p w:rsidR="00A96C94" w:rsidRPr="008E38A4" w:rsidRDefault="00A96C94" w:rsidP="00A96C94">
            <w:pPr>
              <w:widowControl w:val="0"/>
              <w:jc w:val="center"/>
            </w:pPr>
            <w:r w:rsidRPr="008E38A4">
              <w:t>6</w:t>
            </w:r>
          </w:p>
        </w:tc>
      </w:tr>
      <w:tr w:rsidR="00A96C94" w:rsidRPr="008E38A4" w:rsidTr="00B34DD1">
        <w:trPr>
          <w:trHeight w:val="537"/>
        </w:trPr>
        <w:tc>
          <w:tcPr>
            <w:tcW w:w="8893" w:type="dxa"/>
          </w:tcPr>
          <w:p w:rsidR="00A96C94" w:rsidRPr="008E38A4" w:rsidRDefault="00A96C94" w:rsidP="00A96C94">
            <w:pPr>
              <w:widowControl w:val="0"/>
              <w:numPr>
                <w:ilvl w:val="0"/>
                <w:numId w:val="9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Cs/>
                <w:caps/>
              </w:rPr>
            </w:pPr>
            <w:r w:rsidRPr="008E38A4">
              <w:rPr>
                <w:bCs/>
                <w:caps/>
              </w:rPr>
              <w:t>условия реализации программы ПРОИЗВОДСТВЕННОЙ ПРАКТИКИ</w:t>
            </w:r>
          </w:p>
        </w:tc>
        <w:tc>
          <w:tcPr>
            <w:tcW w:w="828" w:type="dxa"/>
          </w:tcPr>
          <w:p w:rsidR="00A96C94" w:rsidRPr="008E38A4" w:rsidRDefault="00A96C94" w:rsidP="00A96C94">
            <w:pPr>
              <w:widowControl w:val="0"/>
              <w:jc w:val="center"/>
            </w:pPr>
            <w:r w:rsidRPr="008E38A4">
              <w:t>9</w:t>
            </w:r>
          </w:p>
        </w:tc>
      </w:tr>
      <w:tr w:rsidR="00A96C94" w:rsidRPr="008E38A4" w:rsidTr="00B34DD1">
        <w:trPr>
          <w:trHeight w:val="1024"/>
        </w:trPr>
        <w:tc>
          <w:tcPr>
            <w:tcW w:w="8893" w:type="dxa"/>
          </w:tcPr>
          <w:p w:rsidR="00A96C94" w:rsidRPr="008E38A4" w:rsidRDefault="00A96C94" w:rsidP="00A96C94">
            <w:pPr>
              <w:widowControl w:val="0"/>
              <w:numPr>
                <w:ilvl w:val="0"/>
                <w:numId w:val="9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Cs/>
                <w:caps/>
              </w:rPr>
            </w:pPr>
            <w:r w:rsidRPr="008E38A4">
              <w:rPr>
                <w:bCs/>
                <w:caps/>
              </w:rPr>
              <w:t>Контроль и оценка результатов Освоения ПРОГРАММЫ ПРОИЗВОДСТВЕННОЙ ПРАКТИКИ</w:t>
            </w:r>
          </w:p>
        </w:tc>
        <w:tc>
          <w:tcPr>
            <w:tcW w:w="828" w:type="dxa"/>
          </w:tcPr>
          <w:p w:rsidR="00A96C94" w:rsidRPr="008E38A4" w:rsidRDefault="00A96C94" w:rsidP="00A96C94">
            <w:pPr>
              <w:widowControl w:val="0"/>
              <w:jc w:val="center"/>
            </w:pPr>
            <w:r w:rsidRPr="008E38A4">
              <w:t>11</w:t>
            </w:r>
          </w:p>
        </w:tc>
      </w:tr>
    </w:tbl>
    <w:p w:rsidR="00A96C94" w:rsidRDefault="00A96C94" w:rsidP="00A96C94">
      <w:pPr>
        <w:pStyle w:val="1"/>
        <w:keepNext w:val="0"/>
        <w:keepLines w:val="0"/>
        <w:widowControl w:val="0"/>
        <w:spacing w:after="0" w:line="240" w:lineRule="auto"/>
        <w:ind w:left="0" w:right="0" w:firstLine="0"/>
        <w:jc w:val="center"/>
        <w:rPr>
          <w:sz w:val="26"/>
          <w:szCs w:val="26"/>
        </w:rPr>
        <w:sectPr w:rsidR="00A96C94">
          <w:footerReference w:type="even" r:id="rId8"/>
          <w:footerReference w:type="default" r:id="rId9"/>
          <w:footerReference w:type="first" r:id="rId10"/>
          <w:pgSz w:w="11906" w:h="16838"/>
          <w:pgMar w:top="1137" w:right="777" w:bottom="1496" w:left="1702" w:header="720" w:footer="714" w:gutter="0"/>
          <w:cols w:space="720"/>
        </w:sectPr>
      </w:pPr>
    </w:p>
    <w:p w:rsidR="00F11FD7" w:rsidRPr="00F11FD7" w:rsidRDefault="00446AAA" w:rsidP="00A96C94">
      <w:pPr>
        <w:pStyle w:val="1"/>
        <w:keepNext w:val="0"/>
        <w:keepLines w:val="0"/>
        <w:widowControl w:val="0"/>
        <w:spacing w:after="0" w:line="240" w:lineRule="auto"/>
        <w:ind w:left="0" w:right="0" w:firstLine="0"/>
        <w:jc w:val="center"/>
        <w:rPr>
          <w:sz w:val="26"/>
          <w:szCs w:val="26"/>
        </w:rPr>
      </w:pPr>
      <w:r w:rsidRPr="00F11FD7">
        <w:rPr>
          <w:sz w:val="26"/>
          <w:szCs w:val="26"/>
        </w:rPr>
        <w:lastRenderedPageBreak/>
        <w:t>1</w:t>
      </w:r>
      <w:r>
        <w:t xml:space="preserve">. </w:t>
      </w:r>
      <w:r w:rsidRPr="00F11FD7">
        <w:rPr>
          <w:sz w:val="26"/>
          <w:szCs w:val="26"/>
        </w:rPr>
        <w:t xml:space="preserve">ПАСПОРТ ПРОГРАММЫ </w:t>
      </w:r>
      <w:r w:rsidR="00F11FD7">
        <w:rPr>
          <w:sz w:val="26"/>
          <w:szCs w:val="26"/>
        </w:rPr>
        <w:t>ПРОИЗВОДСТВЕННОЙ</w:t>
      </w:r>
      <w:r w:rsidRPr="00F11FD7">
        <w:rPr>
          <w:sz w:val="26"/>
          <w:szCs w:val="26"/>
        </w:rPr>
        <w:t xml:space="preserve"> ПРАКТИКИ</w:t>
      </w:r>
    </w:p>
    <w:p w:rsidR="004E3D9A" w:rsidRPr="00F11FD7" w:rsidRDefault="00446AAA" w:rsidP="00A96C94">
      <w:pPr>
        <w:pStyle w:val="1"/>
        <w:keepNext w:val="0"/>
        <w:keepLines w:val="0"/>
        <w:widowControl w:val="0"/>
        <w:spacing w:after="0" w:line="240" w:lineRule="auto"/>
        <w:ind w:left="0" w:right="0" w:firstLine="567"/>
        <w:jc w:val="center"/>
        <w:rPr>
          <w:b w:val="0"/>
          <w:sz w:val="26"/>
          <w:szCs w:val="26"/>
        </w:rPr>
      </w:pPr>
      <w:r w:rsidRPr="00F11FD7">
        <w:rPr>
          <w:b w:val="0"/>
          <w:sz w:val="26"/>
          <w:szCs w:val="26"/>
        </w:rPr>
        <w:t xml:space="preserve">ПМ.03 </w:t>
      </w:r>
      <w:r w:rsidR="00F11FD7" w:rsidRPr="00F11FD7">
        <w:rPr>
          <w:b w:val="0"/>
          <w:sz w:val="26"/>
          <w:szCs w:val="26"/>
        </w:rPr>
        <w:t>Контроль качества сварочных работ</w:t>
      </w:r>
    </w:p>
    <w:p w:rsidR="004E3D9A" w:rsidRPr="00F11FD7" w:rsidRDefault="00446AAA" w:rsidP="00A96C9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b/>
          <w:sz w:val="26"/>
          <w:szCs w:val="26"/>
        </w:rPr>
        <w:t xml:space="preserve"> </w:t>
      </w:r>
    </w:p>
    <w:p w:rsidR="004E3D9A" w:rsidRPr="00F11FD7" w:rsidRDefault="00446AAA" w:rsidP="00A96C94">
      <w:pPr>
        <w:pStyle w:val="2"/>
        <w:keepNext w:val="0"/>
        <w:keepLines w:val="0"/>
        <w:widowControl w:val="0"/>
        <w:spacing w:after="0" w:line="240" w:lineRule="auto"/>
        <w:ind w:left="0" w:right="0" w:firstLine="567"/>
        <w:jc w:val="both"/>
        <w:rPr>
          <w:sz w:val="26"/>
          <w:szCs w:val="26"/>
        </w:rPr>
      </w:pPr>
      <w:r w:rsidRPr="00F11FD7">
        <w:rPr>
          <w:sz w:val="26"/>
          <w:szCs w:val="26"/>
        </w:rPr>
        <w:t xml:space="preserve">1.1 Область применения программы </w:t>
      </w:r>
    </w:p>
    <w:p w:rsidR="006A0650" w:rsidRPr="00F11FD7" w:rsidRDefault="006A0650" w:rsidP="00A96C9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 xml:space="preserve">Рабочая программа </w:t>
      </w:r>
      <w:r w:rsidR="00F11FD7">
        <w:rPr>
          <w:sz w:val="26"/>
          <w:szCs w:val="26"/>
          <w:lang w:val="tt-RU"/>
        </w:rPr>
        <w:t>прои</w:t>
      </w:r>
      <w:r w:rsidR="00A96C94">
        <w:rPr>
          <w:sz w:val="26"/>
          <w:szCs w:val="26"/>
          <w:lang w:val="tt-RU"/>
        </w:rPr>
        <w:t>з</w:t>
      </w:r>
      <w:r w:rsidR="00F11FD7">
        <w:rPr>
          <w:sz w:val="26"/>
          <w:szCs w:val="26"/>
          <w:lang w:val="tt-RU"/>
        </w:rPr>
        <w:t>водственной</w:t>
      </w:r>
      <w:r w:rsidRPr="00F11FD7">
        <w:rPr>
          <w:sz w:val="26"/>
          <w:szCs w:val="26"/>
        </w:rPr>
        <w:t xml:space="preserve"> практики является частью ППССЗ в соответствии с ФГОС</w:t>
      </w:r>
      <w:r w:rsidR="00F11FD7">
        <w:rPr>
          <w:sz w:val="26"/>
          <w:szCs w:val="26"/>
        </w:rPr>
        <w:t xml:space="preserve"> СПО по специальности 22.02.06 Сварочное производство</w:t>
      </w:r>
      <w:r w:rsidRPr="00F11FD7">
        <w:rPr>
          <w:sz w:val="26"/>
          <w:szCs w:val="26"/>
        </w:rPr>
        <w:t xml:space="preserve"> </w:t>
      </w:r>
      <w:r w:rsidR="00F11FD7" w:rsidRPr="00F11FD7">
        <w:rPr>
          <w:sz w:val="26"/>
          <w:szCs w:val="26"/>
        </w:rPr>
        <w:t>в</w:t>
      </w:r>
      <w:r w:rsidRPr="00F11FD7">
        <w:rPr>
          <w:sz w:val="26"/>
          <w:szCs w:val="26"/>
        </w:rPr>
        <w:t xml:space="preserve"> части освоения основного вида профессиональной деятельности</w:t>
      </w:r>
      <w:r w:rsidR="00F11FD7" w:rsidRPr="00F11FD7">
        <w:rPr>
          <w:sz w:val="26"/>
          <w:szCs w:val="26"/>
        </w:rPr>
        <w:t xml:space="preserve">: </w:t>
      </w:r>
      <w:r w:rsidRPr="00F11FD7">
        <w:rPr>
          <w:sz w:val="26"/>
          <w:szCs w:val="26"/>
        </w:rPr>
        <w:t>Ко</w:t>
      </w:r>
      <w:r w:rsidR="00F11FD7">
        <w:rPr>
          <w:sz w:val="26"/>
          <w:szCs w:val="26"/>
        </w:rPr>
        <w:t>нтроль качества сварочных работ</w:t>
      </w:r>
    </w:p>
    <w:p w:rsidR="006A0650" w:rsidRPr="00F11FD7" w:rsidRDefault="00F11FD7" w:rsidP="00A96C9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>и</w:t>
      </w:r>
      <w:r w:rsidR="006A0650" w:rsidRPr="00F11FD7">
        <w:rPr>
          <w:sz w:val="26"/>
          <w:szCs w:val="26"/>
        </w:rPr>
        <w:t xml:space="preserve"> соответствующих профессиональных компетенций (ПК): </w:t>
      </w:r>
    </w:p>
    <w:p w:rsidR="006A0650" w:rsidRPr="00F11FD7" w:rsidRDefault="00A96C94" w:rsidP="00A96C9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ПК 3.1. </w:t>
      </w:r>
      <w:r w:rsidR="006A0650" w:rsidRPr="00F11FD7">
        <w:rPr>
          <w:sz w:val="26"/>
          <w:szCs w:val="26"/>
        </w:rPr>
        <w:t xml:space="preserve">Определять причины, приводящие к образованию дефектов в сварных соединениях. </w:t>
      </w:r>
    </w:p>
    <w:p w:rsidR="006A0650" w:rsidRPr="00F11FD7" w:rsidRDefault="006A0650" w:rsidP="00A96C9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 xml:space="preserve">ПК 3.2 </w:t>
      </w:r>
      <w:r w:rsidRPr="00F11FD7">
        <w:rPr>
          <w:sz w:val="26"/>
          <w:szCs w:val="26"/>
        </w:rPr>
        <w:tab/>
        <w:t xml:space="preserve">Обоснованно выбирать и использовать методы, оборудование, аппаратуру и приборы для контроля металлов и сварных соединений. </w:t>
      </w:r>
    </w:p>
    <w:p w:rsidR="006A0650" w:rsidRPr="00F11FD7" w:rsidRDefault="006A0650" w:rsidP="00F11FD7">
      <w:pPr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>ПК 3.3</w:t>
      </w:r>
      <w:proofErr w:type="gramStart"/>
      <w:r w:rsidRPr="00F11FD7">
        <w:rPr>
          <w:sz w:val="26"/>
          <w:szCs w:val="26"/>
        </w:rPr>
        <w:t xml:space="preserve"> </w:t>
      </w:r>
      <w:r w:rsidRPr="00F11FD7">
        <w:rPr>
          <w:sz w:val="26"/>
          <w:szCs w:val="26"/>
        </w:rPr>
        <w:tab/>
        <w:t>П</w:t>
      </w:r>
      <w:proofErr w:type="gramEnd"/>
      <w:r w:rsidRPr="00F11FD7">
        <w:rPr>
          <w:sz w:val="26"/>
          <w:szCs w:val="26"/>
        </w:rPr>
        <w:t xml:space="preserve">редупреждать, выявлять и устранять дефекты сварных соединений и изделий для получения качественной продукции. </w:t>
      </w:r>
    </w:p>
    <w:p w:rsidR="006A0650" w:rsidRPr="00F11FD7" w:rsidRDefault="006A0650" w:rsidP="00F11FD7">
      <w:pPr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>ПК 3.4</w:t>
      </w:r>
      <w:proofErr w:type="gramStart"/>
      <w:r w:rsidRPr="00F11FD7">
        <w:rPr>
          <w:sz w:val="26"/>
          <w:szCs w:val="26"/>
        </w:rPr>
        <w:t xml:space="preserve"> </w:t>
      </w:r>
      <w:r w:rsidRPr="00F11FD7">
        <w:rPr>
          <w:sz w:val="26"/>
          <w:szCs w:val="26"/>
        </w:rPr>
        <w:tab/>
        <w:t>О</w:t>
      </w:r>
      <w:proofErr w:type="gramEnd"/>
      <w:r w:rsidRPr="00F11FD7">
        <w:rPr>
          <w:sz w:val="26"/>
          <w:szCs w:val="26"/>
        </w:rPr>
        <w:t xml:space="preserve">формлять документацию по контролю качества сварки. </w:t>
      </w:r>
    </w:p>
    <w:p w:rsidR="006A0650" w:rsidRPr="00F11FD7" w:rsidRDefault="00F11FD7" w:rsidP="00F11FD7">
      <w:pPr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>а</w:t>
      </w:r>
      <w:r w:rsidR="006A0650" w:rsidRPr="00F11FD7">
        <w:rPr>
          <w:sz w:val="26"/>
          <w:szCs w:val="26"/>
        </w:rPr>
        <w:t xml:space="preserve"> также общих компетенций (ОК):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6"/>
          <w:szCs w:val="26"/>
        </w:rPr>
      </w:pPr>
      <w:r w:rsidRPr="00F03C16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17F9" w:rsidRPr="00F03C16" w:rsidRDefault="00B617F9" w:rsidP="00B617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6"/>
          <w:szCs w:val="26"/>
        </w:rPr>
      </w:pPr>
      <w:r w:rsidRPr="00F03C16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4E3D9A" w:rsidRPr="00F11FD7" w:rsidRDefault="00446AAA" w:rsidP="00F11FD7">
      <w:pPr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sz w:val="26"/>
          <w:szCs w:val="26"/>
        </w:rPr>
        <w:t xml:space="preserve"> </w:t>
      </w:r>
    </w:p>
    <w:p w:rsidR="006A0650" w:rsidRPr="00F11FD7" w:rsidRDefault="006A0650" w:rsidP="00F11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eastAsia="Arial Unicode MS"/>
          <w:sz w:val="26"/>
          <w:szCs w:val="26"/>
          <w:lang w:bidi="ru-RU"/>
        </w:rPr>
      </w:pPr>
      <w:r w:rsidRPr="00F11FD7">
        <w:rPr>
          <w:rFonts w:eastAsia="Arial Unicode MS"/>
          <w:b/>
          <w:sz w:val="26"/>
          <w:szCs w:val="26"/>
          <w:lang w:bidi="ru-RU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:rsidR="006A0650" w:rsidRPr="00F11FD7" w:rsidRDefault="006A0650" w:rsidP="00A96C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eastAsia="Arial Unicode MS"/>
          <w:sz w:val="26"/>
          <w:szCs w:val="26"/>
          <w:lang w:bidi="ru-RU"/>
        </w:rPr>
      </w:pPr>
      <w:r w:rsidRPr="00F11FD7">
        <w:rPr>
          <w:rFonts w:eastAsia="Arial Unicode MS"/>
          <w:sz w:val="26"/>
          <w:szCs w:val="26"/>
          <w:lang w:bidi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gramStart"/>
      <w:r w:rsidRPr="00F11FD7">
        <w:rPr>
          <w:rFonts w:eastAsia="Arial Unicode MS"/>
          <w:sz w:val="26"/>
          <w:szCs w:val="26"/>
          <w:lang w:bidi="ru-RU"/>
        </w:rPr>
        <w:t>обучающийся</w:t>
      </w:r>
      <w:proofErr w:type="gramEnd"/>
      <w:r w:rsidRPr="00F11FD7">
        <w:rPr>
          <w:rFonts w:eastAsia="Arial Unicode MS"/>
          <w:sz w:val="26"/>
          <w:szCs w:val="26"/>
          <w:lang w:bidi="ru-RU"/>
        </w:rPr>
        <w:t xml:space="preserve"> в ходе освоения программы практики должен:</w:t>
      </w:r>
    </w:p>
    <w:p w:rsidR="006A0650" w:rsidRPr="00F11FD7" w:rsidRDefault="006A0650" w:rsidP="00A96C94">
      <w:pPr>
        <w:widowControl w:val="0"/>
        <w:spacing w:after="0" w:line="240" w:lineRule="auto"/>
        <w:ind w:left="0" w:firstLine="567"/>
        <w:outlineLvl w:val="1"/>
        <w:rPr>
          <w:b/>
          <w:sz w:val="26"/>
          <w:szCs w:val="26"/>
        </w:rPr>
      </w:pPr>
      <w:r w:rsidRPr="00F11FD7">
        <w:rPr>
          <w:b/>
          <w:sz w:val="26"/>
          <w:szCs w:val="26"/>
        </w:rPr>
        <w:t xml:space="preserve">иметь практический опыт: </w:t>
      </w:r>
    </w:p>
    <w:p w:rsidR="006A0650" w:rsidRPr="00F11FD7" w:rsidRDefault="006A0650" w:rsidP="00A96C9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outlineLvl w:val="1"/>
        <w:rPr>
          <w:sz w:val="26"/>
          <w:szCs w:val="26"/>
        </w:rPr>
      </w:pPr>
      <w:r w:rsidRPr="00F11FD7">
        <w:rPr>
          <w:sz w:val="26"/>
          <w:szCs w:val="26"/>
        </w:rPr>
        <w:t xml:space="preserve">определения причин, приводящих к образованию дефектов в сварных соединениях; </w:t>
      </w:r>
    </w:p>
    <w:p w:rsidR="006A0650" w:rsidRPr="00F11FD7" w:rsidRDefault="006A0650" w:rsidP="00A96C9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outlineLvl w:val="1"/>
        <w:rPr>
          <w:sz w:val="26"/>
          <w:szCs w:val="26"/>
        </w:rPr>
      </w:pPr>
      <w:r w:rsidRPr="00F11FD7">
        <w:rPr>
          <w:sz w:val="26"/>
          <w:szCs w:val="26"/>
        </w:rPr>
        <w:lastRenderedPageBreak/>
        <w:t xml:space="preserve">обоснованного выбора и использования методов, оборудования, аппаратуры и приборов для контроля металлов и сварных соединений; </w:t>
      </w:r>
    </w:p>
    <w:p w:rsidR="006A0650" w:rsidRPr="00F11FD7" w:rsidRDefault="006A0650" w:rsidP="00A96C9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предупреждения, выявления и устранения дефектов сварных соединений и изделий для получения качественной продукции; </w:t>
      </w:r>
    </w:p>
    <w:p w:rsidR="006A0650" w:rsidRPr="00F11FD7" w:rsidRDefault="006A0650" w:rsidP="00A96C94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>оформления документации по контролю качества сварки;</w:t>
      </w:r>
    </w:p>
    <w:p w:rsidR="006A0650" w:rsidRPr="00F11FD7" w:rsidRDefault="006A0650" w:rsidP="00A96C94">
      <w:pPr>
        <w:widowControl w:val="0"/>
        <w:tabs>
          <w:tab w:val="left" w:pos="851"/>
        </w:tabs>
        <w:spacing w:after="0" w:line="240" w:lineRule="auto"/>
        <w:ind w:left="0" w:firstLine="567"/>
        <w:rPr>
          <w:b/>
          <w:sz w:val="26"/>
          <w:szCs w:val="26"/>
        </w:rPr>
      </w:pPr>
      <w:r w:rsidRPr="00F11FD7">
        <w:rPr>
          <w:sz w:val="26"/>
          <w:szCs w:val="26"/>
        </w:rPr>
        <w:t xml:space="preserve"> </w:t>
      </w:r>
      <w:r w:rsidRPr="00F11FD7">
        <w:rPr>
          <w:b/>
          <w:sz w:val="26"/>
          <w:szCs w:val="26"/>
        </w:rPr>
        <w:t xml:space="preserve">уметь: </w:t>
      </w:r>
    </w:p>
    <w:p w:rsidR="006A0650" w:rsidRPr="00F11FD7" w:rsidRDefault="006A0650" w:rsidP="00A96C9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6A0650" w:rsidRPr="00F11FD7" w:rsidRDefault="006A0650" w:rsidP="00A96C9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6A0650" w:rsidRPr="00F11FD7" w:rsidRDefault="006A0650" w:rsidP="00A96C9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определять качество сборки и прихватки наружным осмотром и обмером; </w:t>
      </w:r>
    </w:p>
    <w:p w:rsidR="006A0650" w:rsidRPr="00F11FD7" w:rsidRDefault="006A0650" w:rsidP="00A96C9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проводить испытания на сплющивание и ударный разрыв образцов из сварных швов; выявлять дефекты при металлографическом контроле; </w:t>
      </w:r>
    </w:p>
    <w:p w:rsidR="006A0650" w:rsidRPr="00F11FD7" w:rsidRDefault="006A0650" w:rsidP="00A96C9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использовать методы предупреждения и устранения дефектов сварных изделий и конструкций; </w:t>
      </w:r>
    </w:p>
    <w:p w:rsidR="006A0650" w:rsidRPr="00F11FD7" w:rsidRDefault="006A0650" w:rsidP="00A96C94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rPr>
          <w:b/>
          <w:sz w:val="26"/>
          <w:szCs w:val="26"/>
        </w:rPr>
      </w:pPr>
      <w:r w:rsidRPr="00F11FD7">
        <w:rPr>
          <w:sz w:val="26"/>
          <w:szCs w:val="26"/>
        </w:rPr>
        <w:t>заполнять документацию по контролю качества сварных соединений;</w:t>
      </w:r>
    </w:p>
    <w:p w:rsidR="006A0650" w:rsidRPr="00F11FD7" w:rsidRDefault="006A0650" w:rsidP="00A96C94">
      <w:pPr>
        <w:widowControl w:val="0"/>
        <w:tabs>
          <w:tab w:val="left" w:pos="851"/>
        </w:tabs>
        <w:spacing w:after="0" w:line="240" w:lineRule="auto"/>
        <w:ind w:left="0" w:firstLine="567"/>
        <w:rPr>
          <w:b/>
          <w:sz w:val="26"/>
          <w:szCs w:val="26"/>
        </w:rPr>
      </w:pPr>
      <w:r w:rsidRPr="00F11FD7">
        <w:rPr>
          <w:sz w:val="26"/>
          <w:szCs w:val="26"/>
        </w:rPr>
        <w:t xml:space="preserve"> </w:t>
      </w:r>
      <w:r w:rsidRPr="00F11FD7">
        <w:rPr>
          <w:b/>
          <w:sz w:val="26"/>
          <w:szCs w:val="26"/>
        </w:rPr>
        <w:t xml:space="preserve">знать: </w:t>
      </w:r>
    </w:p>
    <w:p w:rsidR="006A0650" w:rsidRPr="00F11FD7" w:rsidRDefault="006A0650" w:rsidP="00A96C94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способы получения сварных соединений; </w:t>
      </w:r>
    </w:p>
    <w:p w:rsidR="006A0650" w:rsidRPr="00F11FD7" w:rsidRDefault="006A0650" w:rsidP="00A96C94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основные дефекты сварных соединений и причины их возникновения; </w:t>
      </w:r>
    </w:p>
    <w:p w:rsidR="006A0650" w:rsidRPr="00F11FD7" w:rsidRDefault="006A0650" w:rsidP="00A96C94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способы устранения дефектов сварных соединений; </w:t>
      </w:r>
    </w:p>
    <w:p w:rsidR="006A0650" w:rsidRPr="00F11FD7" w:rsidRDefault="006A0650" w:rsidP="00A96C94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способы контроля качества сварочных процессов и сварных соединений; методы неразрушающего контроля сварных соединений; </w:t>
      </w:r>
    </w:p>
    <w:p w:rsidR="006A0650" w:rsidRPr="00F11FD7" w:rsidRDefault="006A0650" w:rsidP="00A96C94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 xml:space="preserve">методы контроля с разрушением сварных соединений и конструкций; оборудование для контроля качества сварных соединений; </w:t>
      </w:r>
    </w:p>
    <w:p w:rsidR="006A0650" w:rsidRPr="00F11FD7" w:rsidRDefault="006A0650" w:rsidP="00A96C94">
      <w:pPr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/>
        <w:rPr>
          <w:sz w:val="26"/>
          <w:szCs w:val="26"/>
        </w:rPr>
      </w:pPr>
      <w:r w:rsidRPr="00F11FD7">
        <w:rPr>
          <w:sz w:val="26"/>
          <w:szCs w:val="26"/>
        </w:rPr>
        <w:t>требования, предъявляемые к контролю качества металлов</w:t>
      </w:r>
      <w:r w:rsidR="00F11FD7">
        <w:rPr>
          <w:sz w:val="26"/>
          <w:szCs w:val="26"/>
        </w:rPr>
        <w:t>.</w:t>
      </w:r>
      <w:r w:rsidRPr="00F11FD7">
        <w:rPr>
          <w:sz w:val="26"/>
          <w:szCs w:val="26"/>
        </w:rPr>
        <w:t xml:space="preserve">  </w:t>
      </w:r>
    </w:p>
    <w:p w:rsidR="006A0650" w:rsidRPr="00F11FD7" w:rsidRDefault="006A0650" w:rsidP="00A96C94">
      <w:pPr>
        <w:widowControl w:val="0"/>
        <w:spacing w:after="0" w:line="240" w:lineRule="auto"/>
        <w:ind w:left="567" w:firstLine="0"/>
        <w:contextualSpacing/>
        <w:rPr>
          <w:sz w:val="26"/>
          <w:szCs w:val="26"/>
        </w:rPr>
      </w:pPr>
    </w:p>
    <w:p w:rsidR="006A0650" w:rsidRPr="00F11FD7" w:rsidRDefault="006A0650" w:rsidP="00A96C9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F11FD7">
        <w:rPr>
          <w:b/>
          <w:sz w:val="26"/>
          <w:szCs w:val="26"/>
        </w:rPr>
        <w:t xml:space="preserve">1.3. Количество часов на освоение рабочей программы производственной практики: </w:t>
      </w:r>
      <w:r w:rsidRPr="00F11FD7">
        <w:rPr>
          <w:sz w:val="26"/>
          <w:szCs w:val="26"/>
        </w:rPr>
        <w:t>108 часов.</w:t>
      </w:r>
    </w:p>
    <w:p w:rsidR="006A0650" w:rsidRPr="006A0650" w:rsidRDefault="006A0650" w:rsidP="006A0650">
      <w:pPr>
        <w:sectPr w:rsidR="006A0650" w:rsidRPr="006A0650">
          <w:pgSz w:w="11906" w:h="16838"/>
          <w:pgMar w:top="1137" w:right="777" w:bottom="1496" w:left="1702" w:header="720" w:footer="714" w:gutter="0"/>
          <w:cols w:space="720"/>
        </w:sectPr>
      </w:pPr>
    </w:p>
    <w:p w:rsidR="006A0650" w:rsidRPr="006A0650" w:rsidRDefault="00212504" w:rsidP="006A06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681" w:firstLine="0"/>
        <w:jc w:val="center"/>
        <w:rPr>
          <w:b/>
          <w:caps/>
          <w:color w:val="auto"/>
          <w:szCs w:val="24"/>
        </w:rPr>
      </w:pPr>
      <w:r>
        <w:rPr>
          <w:b/>
          <w:caps/>
          <w:color w:val="auto"/>
          <w:szCs w:val="24"/>
        </w:rPr>
        <w:lastRenderedPageBreak/>
        <w:t>2</w:t>
      </w:r>
      <w:r w:rsidR="006A0650" w:rsidRPr="006A0650">
        <w:rPr>
          <w:b/>
          <w:caps/>
          <w:color w:val="auto"/>
          <w:szCs w:val="24"/>
        </w:rPr>
        <w:t>. СТРУКТУРА и содержание производственной практики</w:t>
      </w:r>
    </w:p>
    <w:p w:rsidR="006A0650" w:rsidRPr="006A0650" w:rsidRDefault="006A0650" w:rsidP="006A0650">
      <w:pPr>
        <w:spacing w:after="10" w:line="259" w:lineRule="auto"/>
        <w:ind w:left="0" w:firstLine="0"/>
        <w:jc w:val="left"/>
      </w:pPr>
    </w:p>
    <w:tbl>
      <w:tblPr>
        <w:tblStyle w:val="TableGrid1"/>
        <w:tblW w:w="15593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/>
      </w:tblPr>
      <w:tblGrid>
        <w:gridCol w:w="3545"/>
        <w:gridCol w:w="425"/>
        <w:gridCol w:w="10348"/>
        <w:gridCol w:w="1275"/>
      </w:tblGrid>
      <w:tr w:rsidR="006A0650" w:rsidRPr="006A0650" w:rsidTr="00A368EB">
        <w:trPr>
          <w:trHeight w:val="52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8" w:firstLine="0"/>
              <w:contextualSpacing/>
              <w:jc w:val="center"/>
            </w:pPr>
            <w:r w:rsidRPr="006A0650">
              <w:rPr>
                <w:b/>
                <w:color w:val="FF0000"/>
              </w:rPr>
              <w:t xml:space="preserve"> </w:t>
            </w:r>
            <w:r w:rsidRPr="006A0650">
              <w:rPr>
                <w:b/>
              </w:rPr>
              <w:t xml:space="preserve">Наименование тем практики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5" w:firstLine="0"/>
              <w:contextualSpacing/>
              <w:jc w:val="center"/>
              <w:rPr>
                <w:b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-196" w:firstLine="0"/>
              <w:contextualSpacing/>
              <w:jc w:val="center"/>
            </w:pPr>
            <w:r w:rsidRPr="006A0650">
              <w:rPr>
                <w:b/>
              </w:rPr>
              <w:t>Содержание практических занятий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right="5" w:firstLine="0"/>
              <w:contextualSpacing/>
              <w:jc w:val="center"/>
            </w:pPr>
            <w:r w:rsidRPr="006A0650">
              <w:rPr>
                <w:b/>
              </w:rPr>
              <w:t xml:space="preserve">Объем часов </w:t>
            </w:r>
          </w:p>
        </w:tc>
      </w:tr>
      <w:tr w:rsidR="006A0650" w:rsidRPr="006A0650" w:rsidTr="00A368EB">
        <w:trPr>
          <w:trHeight w:val="9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8" w:firstLine="0"/>
              <w:contextualSpacing/>
              <w:jc w:val="center"/>
              <w:rPr>
                <w:sz w:val="18"/>
                <w:szCs w:val="18"/>
              </w:rPr>
            </w:pPr>
            <w:r w:rsidRPr="006A0650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7"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7" w:firstLine="0"/>
              <w:contextualSpacing/>
              <w:jc w:val="center"/>
              <w:rPr>
                <w:sz w:val="18"/>
                <w:szCs w:val="18"/>
              </w:rPr>
            </w:pPr>
            <w:r w:rsidRPr="006A0650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  <w:rPr>
                <w:sz w:val="18"/>
                <w:szCs w:val="18"/>
              </w:rPr>
            </w:pPr>
            <w:r w:rsidRPr="006A0650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6A0650" w:rsidRPr="006A0650" w:rsidTr="00A368EB">
        <w:trPr>
          <w:trHeight w:val="55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8"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right="57" w:hanging="686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line="276" w:lineRule="auto"/>
              <w:contextualSpacing/>
            </w:pPr>
            <w:r w:rsidRPr="006A0650">
              <w:t xml:space="preserve"> Вводный инструктаж. Инструктаж по технике безопасности. Электробезопасность. Пожарная безопасность. Первичный инструктаж на рабочем месте.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6A0650">
              <w:rPr>
                <w:b/>
                <w:sz w:val="18"/>
                <w:szCs w:val="18"/>
              </w:rPr>
              <w:t>6</w:t>
            </w:r>
          </w:p>
        </w:tc>
      </w:tr>
      <w:tr w:rsidR="006A0650" w:rsidRPr="006A0650" w:rsidTr="00A368EB">
        <w:trPr>
          <w:trHeight w:val="94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8"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right="57" w:hanging="686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line="276" w:lineRule="auto"/>
              <w:contextualSpacing/>
            </w:pPr>
            <w:r w:rsidRPr="006A0650">
              <w:t>Ознакомление с предприятием, с рабочим местом. Экскурсия по территории предприятия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6A0650">
              <w:rPr>
                <w:b/>
                <w:sz w:val="18"/>
                <w:szCs w:val="18"/>
              </w:rPr>
              <w:t>6</w:t>
            </w:r>
          </w:p>
        </w:tc>
      </w:tr>
      <w:tr w:rsidR="006A0650" w:rsidRPr="006A0650" w:rsidTr="00A368EB">
        <w:trPr>
          <w:trHeight w:val="337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Тема 1 Дефекты подготовки металла, сборки, наружные и внутренние дефекты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 xml:space="preserve">6 </w:t>
            </w:r>
          </w:p>
        </w:tc>
      </w:tr>
      <w:tr w:rsidR="006A0650" w:rsidRPr="006A0650" w:rsidTr="00A368EB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Определение наружных дефектов на предложенных сваренных образцах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Анализ причин возникновения наружных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337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Анализ допустимости и недопустимости наружных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0650" w:rsidRPr="006A0650" w:rsidRDefault="006A0650" w:rsidP="006A0650">
            <w:pPr>
              <w:spacing w:after="16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Работа с рентгеновскими снимками, определение видов дефектов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 xml:space="preserve">6 </w:t>
            </w:r>
          </w:p>
        </w:tc>
      </w:tr>
      <w:tr w:rsidR="006A0650" w:rsidRPr="006A0650" w:rsidTr="00A368EB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0650" w:rsidRPr="006A0650" w:rsidRDefault="006A0650" w:rsidP="006A0650">
            <w:pPr>
              <w:spacing w:after="16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Работа с рентгеновскими снимками, определение видов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0650" w:rsidRPr="006A0650" w:rsidRDefault="006A0650" w:rsidP="006A0650">
            <w:pPr>
              <w:spacing w:after="16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Анализ причин возникновения внутренних дефектов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322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0650" w:rsidRPr="006A0650" w:rsidRDefault="006A0650" w:rsidP="006A0650">
            <w:pPr>
              <w:spacing w:after="16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Анализ допустимости и недопустимости внутренних дефектов, способы исправления.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</w:p>
        </w:tc>
      </w:tr>
      <w:tr w:rsidR="006A0650" w:rsidRPr="006A0650" w:rsidTr="00A368EB">
        <w:trPr>
          <w:trHeight w:val="263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6A0650" w:rsidRPr="006A0650" w:rsidRDefault="006A0650" w:rsidP="006A0650">
            <w:pPr>
              <w:spacing w:after="16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</w:pPr>
            <w:r w:rsidRPr="006A0650">
              <w:t xml:space="preserve">Определение дефектов на литом и прокатном металле визуальным способом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 xml:space="preserve">6 </w:t>
            </w:r>
          </w:p>
        </w:tc>
      </w:tr>
      <w:tr w:rsidR="006A0650" w:rsidRPr="006A0650" w:rsidTr="00A368EB">
        <w:trPr>
          <w:trHeight w:val="226"/>
        </w:trPr>
        <w:tc>
          <w:tcPr>
            <w:tcW w:w="3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0650" w:rsidRPr="006A0650" w:rsidRDefault="006A0650" w:rsidP="006A0650">
            <w:pPr>
              <w:spacing w:after="16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</w:pPr>
            <w:r w:rsidRPr="006A0650">
              <w:t>Определение дефектов, на электродах визуальным способом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231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Тема 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Проведение контроля сварных изделий при помощи инструментов – УШС,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>6</w:t>
            </w:r>
          </w:p>
        </w:tc>
      </w:tr>
      <w:tr w:rsidR="006A0650" w:rsidRPr="006A0650" w:rsidTr="00A368EB">
        <w:trPr>
          <w:trHeight w:val="491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Проведение контроля сварных изделий при помощи   шаблона для определения параметров стыкового шва,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</w:p>
        </w:tc>
      </w:tr>
      <w:tr w:rsidR="006A0650" w:rsidRPr="006A0650" w:rsidTr="00A368EB">
        <w:trPr>
          <w:trHeight w:val="698"/>
        </w:trPr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Проведение контроля сварных изделий при помощи шаблона для определения угловых швов, угольник, транспортир, штангенциркуль.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</w:p>
        </w:tc>
      </w:tr>
      <w:tr w:rsidR="006A0650" w:rsidRPr="006A0650" w:rsidTr="00A368EB">
        <w:trPr>
          <w:trHeight w:val="37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Тема 3 Документация контроля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Работа с документами ЕСКД, ЕСТД, технологическими картами на изготовление изделий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t xml:space="preserve">6 </w:t>
            </w:r>
          </w:p>
        </w:tc>
      </w:tr>
      <w:tr w:rsidR="006A0650" w:rsidRPr="006A0650" w:rsidTr="00A368EB">
        <w:trPr>
          <w:trHeight w:val="35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0650" w:rsidRPr="006A0650" w:rsidRDefault="006A0650" w:rsidP="006A0650">
            <w:pPr>
              <w:numPr>
                <w:ilvl w:val="0"/>
                <w:numId w:val="5"/>
              </w:numPr>
              <w:spacing w:after="0" w:line="259" w:lineRule="auto"/>
              <w:ind w:left="688" w:hanging="686"/>
              <w:contextualSpacing/>
              <w:jc w:val="left"/>
            </w:pP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>Работа с документами ЕСКД, ЕСТД, технологическими картами на изготовление изделий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</w:p>
        </w:tc>
      </w:tr>
      <w:tr w:rsidR="006A0650" w:rsidRPr="006A0650" w:rsidTr="00A368EB">
        <w:trPr>
          <w:trHeight w:val="35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0650" w:rsidRPr="006A0650" w:rsidRDefault="006A0650" w:rsidP="006A0650">
            <w:pPr>
              <w:tabs>
                <w:tab w:val="left" w:pos="360"/>
              </w:tabs>
              <w:spacing w:after="0" w:line="259" w:lineRule="auto"/>
              <w:contextualSpacing/>
              <w:jc w:val="left"/>
            </w:pPr>
            <w:r w:rsidRPr="006A0650">
              <w:t>18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54" w:firstLine="0"/>
              <w:contextualSpacing/>
              <w:jc w:val="left"/>
            </w:pPr>
            <w:r w:rsidRPr="006A0650">
              <w:t xml:space="preserve">Промежуточная аттестация в форме дифференцированного зачета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rPr>
                <w:b/>
              </w:rPr>
              <w:t>6</w:t>
            </w:r>
          </w:p>
        </w:tc>
      </w:tr>
      <w:tr w:rsidR="006A0650" w:rsidRPr="006A0650" w:rsidTr="00A368EB">
        <w:trPr>
          <w:trHeight w:val="52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firstLine="0"/>
              <w:contextualSpacing/>
              <w:jc w:val="left"/>
            </w:pPr>
            <w:r w:rsidRPr="006A0650">
              <w:t xml:space="preserve">ВСЕГО: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650" w:rsidRPr="006A0650" w:rsidRDefault="006A0650" w:rsidP="006A0650">
            <w:pPr>
              <w:spacing w:after="0" w:line="259" w:lineRule="auto"/>
              <w:ind w:left="0" w:right="56" w:firstLine="0"/>
              <w:contextualSpacing/>
              <w:jc w:val="center"/>
            </w:pPr>
            <w:r w:rsidRPr="006A0650">
              <w:rPr>
                <w:b/>
              </w:rPr>
              <w:t>108</w:t>
            </w:r>
          </w:p>
        </w:tc>
      </w:tr>
    </w:tbl>
    <w:p w:rsidR="006A0650" w:rsidRDefault="006A0650" w:rsidP="006A0650">
      <w:pPr>
        <w:ind w:left="0" w:firstLine="0"/>
        <w:sectPr w:rsidR="006A0650">
          <w:footerReference w:type="even" r:id="rId11"/>
          <w:footerReference w:type="default" r:id="rId12"/>
          <w:footerReference w:type="first" r:id="rId13"/>
          <w:pgSz w:w="16838" w:h="11906" w:orient="landscape"/>
          <w:pgMar w:top="1196" w:right="847" w:bottom="714" w:left="1702" w:header="720" w:footer="720" w:gutter="0"/>
          <w:cols w:space="720"/>
        </w:sectPr>
      </w:pPr>
    </w:p>
    <w:p w:rsidR="004E3D9A" w:rsidRPr="00212504" w:rsidRDefault="00212504" w:rsidP="00212504">
      <w:pPr>
        <w:widowControl w:val="0"/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0" w:line="240" w:lineRule="auto"/>
        <w:ind w:left="0" w:firstLine="567"/>
        <w:jc w:val="center"/>
        <w:rPr>
          <w:b/>
        </w:rPr>
      </w:pPr>
      <w:r w:rsidRPr="00212504">
        <w:rPr>
          <w:b/>
        </w:rPr>
        <w:lastRenderedPageBreak/>
        <w:t>3</w:t>
      </w:r>
      <w:r>
        <w:rPr>
          <w:b/>
        </w:rPr>
        <w:t xml:space="preserve">. </w:t>
      </w:r>
      <w:r>
        <w:rPr>
          <w:b/>
        </w:rPr>
        <w:tab/>
        <w:t xml:space="preserve">УСЛОВИЯ РЕАЛИЗАЦИИ </w:t>
      </w:r>
      <w:r w:rsidR="00446AAA" w:rsidRPr="00212504">
        <w:rPr>
          <w:b/>
        </w:rPr>
        <w:tab/>
      </w:r>
      <w:r w:rsidRPr="00212504">
        <w:rPr>
          <w:b/>
        </w:rPr>
        <w:t xml:space="preserve">ПРОИЗВОДСТВЕННОЙ </w:t>
      </w:r>
      <w:r w:rsidR="00446AAA" w:rsidRPr="00212504">
        <w:rPr>
          <w:b/>
        </w:rPr>
        <w:t xml:space="preserve">ПРАКТИКИ </w:t>
      </w:r>
    </w:p>
    <w:p w:rsidR="004E3D9A" w:rsidRDefault="00446AAA" w:rsidP="00212504">
      <w:pPr>
        <w:widowControl w:val="0"/>
        <w:spacing w:after="0" w:line="240" w:lineRule="auto"/>
        <w:ind w:left="0" w:firstLine="567"/>
        <w:jc w:val="center"/>
      </w:pPr>
      <w:r>
        <w:rPr>
          <w:b/>
        </w:rPr>
        <w:t xml:space="preserve"> </w:t>
      </w:r>
    </w:p>
    <w:p w:rsidR="004E3D9A" w:rsidRPr="00212504" w:rsidRDefault="00212504" w:rsidP="00212504">
      <w:pPr>
        <w:widowControl w:val="0"/>
        <w:spacing w:after="0" w:line="240" w:lineRule="auto"/>
        <w:ind w:left="0" w:firstLine="567"/>
        <w:jc w:val="left"/>
        <w:rPr>
          <w:sz w:val="26"/>
          <w:szCs w:val="26"/>
        </w:rPr>
      </w:pPr>
      <w:r w:rsidRPr="00212504">
        <w:rPr>
          <w:b/>
          <w:sz w:val="26"/>
          <w:szCs w:val="26"/>
        </w:rPr>
        <w:t>3</w:t>
      </w:r>
      <w:r w:rsidR="00446AAA" w:rsidRPr="00212504">
        <w:rPr>
          <w:b/>
          <w:sz w:val="26"/>
          <w:szCs w:val="26"/>
        </w:rPr>
        <w:t xml:space="preserve">.1. Требования к минимальному материально-техническому обеспечению </w:t>
      </w:r>
    </w:p>
    <w:p w:rsidR="00212504" w:rsidRPr="002A487E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2A487E">
        <w:rPr>
          <w:sz w:val="26"/>
          <w:szCs w:val="26"/>
        </w:rPr>
        <w:t>Программа производственной практики реализуется в производственных отделах, цехах и мастерских предприятий в соответствии с договорами. Реализация профессионального модуля предполагает обязательную итоговую (концентрированную) производственную практику.</w:t>
      </w:r>
    </w:p>
    <w:p w:rsidR="00212504" w:rsidRPr="002A487E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2A487E">
        <w:rPr>
          <w:sz w:val="26"/>
          <w:szCs w:val="26"/>
        </w:rPr>
        <w:t>Оборудование рабочих ме</w:t>
      </w:r>
      <w:proofErr w:type="gramStart"/>
      <w:r w:rsidRPr="002A487E">
        <w:rPr>
          <w:sz w:val="26"/>
          <w:szCs w:val="26"/>
        </w:rPr>
        <w:t>ст в пр</w:t>
      </w:r>
      <w:proofErr w:type="gramEnd"/>
      <w:r w:rsidRPr="002A487E">
        <w:rPr>
          <w:sz w:val="26"/>
          <w:szCs w:val="26"/>
        </w:rPr>
        <w:t xml:space="preserve">оизводственных отделах, цехах и мастерских предполагает: </w:t>
      </w:r>
    </w:p>
    <w:p w:rsidR="00212504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2A487E">
        <w:rPr>
          <w:sz w:val="26"/>
          <w:szCs w:val="26"/>
        </w:rPr>
        <w:t xml:space="preserve">- наличие кабинета расчета и проектирования сварных соединений: </w:t>
      </w:r>
    </w:p>
    <w:p w:rsidR="00212504" w:rsidRPr="002A487E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- чертежный инструмент;</w:t>
      </w:r>
    </w:p>
    <w:p w:rsidR="00212504" w:rsidRPr="002A487E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2A487E">
        <w:rPr>
          <w:sz w:val="26"/>
          <w:szCs w:val="26"/>
        </w:rPr>
        <w:t>-наличие технической документации, рабочих чертежей, справочников;</w:t>
      </w:r>
    </w:p>
    <w:p w:rsidR="00212504" w:rsidRPr="002A487E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2A487E">
        <w:rPr>
          <w:sz w:val="26"/>
          <w:szCs w:val="26"/>
        </w:rPr>
        <w:t xml:space="preserve"> -компьютер с лицензионным программным обеспечением и выходом в сеть Интернет;</w:t>
      </w:r>
    </w:p>
    <w:p w:rsidR="00212504" w:rsidRPr="002A487E" w:rsidRDefault="00212504" w:rsidP="00212504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proofErr w:type="spellStart"/>
      <w:r>
        <w:rPr>
          <w:sz w:val="26"/>
          <w:szCs w:val="26"/>
        </w:rPr>
        <w:t>мультимедиапроектор</w:t>
      </w:r>
      <w:proofErr w:type="spellEnd"/>
      <w:r>
        <w:rPr>
          <w:sz w:val="26"/>
          <w:szCs w:val="26"/>
        </w:rPr>
        <w:t>.</w:t>
      </w:r>
      <w:r w:rsidRPr="002A487E">
        <w:rPr>
          <w:sz w:val="26"/>
          <w:szCs w:val="26"/>
        </w:rPr>
        <w:t xml:space="preserve"> </w:t>
      </w:r>
    </w:p>
    <w:p w:rsidR="006A0650" w:rsidRPr="00212504" w:rsidRDefault="006A0650" w:rsidP="00212504">
      <w:pPr>
        <w:widowControl w:val="0"/>
        <w:spacing w:after="0" w:line="240" w:lineRule="auto"/>
        <w:ind w:left="0" w:firstLine="567"/>
        <w:rPr>
          <w:b/>
          <w:sz w:val="26"/>
          <w:szCs w:val="26"/>
        </w:rPr>
      </w:pPr>
    </w:p>
    <w:p w:rsidR="006A0650" w:rsidRPr="00212504" w:rsidRDefault="00212504" w:rsidP="00212504">
      <w:pPr>
        <w:widowControl w:val="0"/>
        <w:spacing w:after="0" w:line="240" w:lineRule="auto"/>
        <w:ind w:left="0"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6A0650" w:rsidRPr="00212504">
        <w:rPr>
          <w:b/>
          <w:sz w:val="26"/>
          <w:szCs w:val="26"/>
        </w:rPr>
        <w:t xml:space="preserve">.2. Информационное обеспечение учебной практики </w:t>
      </w:r>
    </w:p>
    <w:p w:rsidR="00212504" w:rsidRPr="00B1543F" w:rsidRDefault="00212504" w:rsidP="00212504">
      <w:pPr>
        <w:pStyle w:val="1"/>
        <w:keepNext w:val="0"/>
        <w:keepLines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sz w:val="26"/>
          <w:szCs w:val="26"/>
        </w:rPr>
      </w:pPr>
      <w:r w:rsidRPr="00B1543F">
        <w:rPr>
          <w:b w:val="0"/>
          <w:sz w:val="26"/>
          <w:szCs w:val="26"/>
        </w:rPr>
        <w:t>4.2.Информационное обеспечение обучения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B1543F">
        <w:rPr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B1543F">
        <w:rPr>
          <w:b/>
          <w:bCs/>
          <w:sz w:val="26"/>
          <w:szCs w:val="26"/>
        </w:rPr>
        <w:t>Основные источники</w:t>
      </w:r>
      <w:r w:rsidRPr="00B1543F">
        <w:rPr>
          <w:bCs/>
          <w:sz w:val="26"/>
          <w:szCs w:val="26"/>
        </w:rPr>
        <w:t>: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1. В.В. Овчинников, Контроль качества сварных соединений, Москва, издательский центр «Академия», 2015 г.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color w:val="auto"/>
          <w:sz w:val="26"/>
          <w:szCs w:val="26"/>
        </w:rPr>
      </w:pPr>
      <w:r w:rsidRPr="00B1543F">
        <w:rPr>
          <w:color w:val="auto"/>
          <w:sz w:val="26"/>
          <w:szCs w:val="26"/>
        </w:rPr>
        <w:t xml:space="preserve">2. В.В. Овчинников, Контроль качества сварных соединений: Практикум, Москва, издательский центр «Академия», 2015 г. 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B1543F">
        <w:rPr>
          <w:b/>
          <w:bCs/>
          <w:sz w:val="26"/>
          <w:szCs w:val="26"/>
        </w:rPr>
        <w:t>Интернет-ресурсы</w:t>
      </w:r>
      <w:r w:rsidRPr="00B1543F">
        <w:rPr>
          <w:bCs/>
          <w:sz w:val="26"/>
          <w:szCs w:val="26"/>
        </w:rPr>
        <w:t xml:space="preserve">: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1.Электронный ресурс «Системы автоматизированного проектирования технологий сварки, термической обработки и контроля качества сварных соединений» - </w:t>
      </w:r>
      <w:hyperlink r:id="rId14" w:history="1">
        <w:r w:rsidRPr="00B1543F">
          <w:rPr>
            <w:rStyle w:val="a5"/>
            <w:sz w:val="26"/>
            <w:szCs w:val="26"/>
          </w:rPr>
          <w:t>www.anodsvar.ru</w:t>
        </w:r>
      </w:hyperlink>
      <w:r w:rsidRPr="00B1543F">
        <w:rPr>
          <w:sz w:val="26"/>
          <w:szCs w:val="26"/>
        </w:rPr>
        <w:t>;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2.Сварочный портал - </w:t>
      </w:r>
      <w:hyperlink r:id="rId15" w:history="1">
        <w:r w:rsidRPr="00B1543F">
          <w:rPr>
            <w:rStyle w:val="a5"/>
            <w:sz w:val="26"/>
            <w:szCs w:val="26"/>
          </w:rPr>
          <w:t>www.svarka.com</w:t>
        </w:r>
      </w:hyperlink>
      <w:r w:rsidRPr="00B1543F">
        <w:rPr>
          <w:sz w:val="26"/>
          <w:szCs w:val="26"/>
        </w:rPr>
        <w:t>;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3.Электронный ресурс «Школа роботизированной и автоматизированной сварки Технологический центр ТЕНА_ Институт сварки» - </w:t>
      </w:r>
      <w:hyperlink r:id="rId16" w:history="1">
        <w:r w:rsidRPr="00B1543F">
          <w:rPr>
            <w:rStyle w:val="a5"/>
            <w:sz w:val="26"/>
            <w:szCs w:val="26"/>
          </w:rPr>
          <w:t>www.tctena.ru</w:t>
        </w:r>
      </w:hyperlink>
      <w:r w:rsidRPr="00B1543F">
        <w:rPr>
          <w:sz w:val="26"/>
          <w:szCs w:val="26"/>
        </w:rPr>
        <w:t xml:space="preserve">;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>4.Информационно-справочная служба «</w:t>
      </w:r>
      <w:proofErr w:type="spellStart"/>
      <w:r w:rsidRPr="00B1543F">
        <w:rPr>
          <w:sz w:val="26"/>
          <w:szCs w:val="26"/>
        </w:rPr>
        <w:t>ЦентрИнформ</w:t>
      </w:r>
      <w:proofErr w:type="spellEnd"/>
      <w:r w:rsidRPr="00B1543F">
        <w:rPr>
          <w:sz w:val="26"/>
          <w:szCs w:val="26"/>
        </w:rPr>
        <w:t xml:space="preserve">» - </w:t>
      </w:r>
      <w:hyperlink r:id="rId17" w:history="1">
        <w:r w:rsidRPr="00B1543F">
          <w:rPr>
            <w:rStyle w:val="a5"/>
            <w:sz w:val="26"/>
            <w:szCs w:val="26"/>
          </w:rPr>
          <w:t>www.info-ua.com</w:t>
        </w:r>
      </w:hyperlink>
      <w:r w:rsidRPr="00B1543F">
        <w:rPr>
          <w:sz w:val="26"/>
          <w:szCs w:val="26"/>
        </w:rPr>
        <w:t xml:space="preserve">;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5.Интернет-представительство "Компании </w:t>
      </w:r>
      <w:proofErr w:type="spellStart"/>
      <w:r w:rsidRPr="00B1543F">
        <w:rPr>
          <w:sz w:val="26"/>
          <w:szCs w:val="26"/>
        </w:rPr>
        <w:t>Авант</w:t>
      </w:r>
      <w:proofErr w:type="spellEnd"/>
      <w:r w:rsidRPr="00B1543F">
        <w:rPr>
          <w:sz w:val="26"/>
          <w:szCs w:val="26"/>
        </w:rPr>
        <w:t xml:space="preserve">" - </w:t>
      </w:r>
      <w:hyperlink r:id="rId18" w:history="1">
        <w:r w:rsidRPr="00B1543F">
          <w:rPr>
            <w:rStyle w:val="a5"/>
            <w:sz w:val="26"/>
            <w:szCs w:val="26"/>
          </w:rPr>
          <w:t>www.avantcom.ru</w:t>
        </w:r>
      </w:hyperlink>
      <w:r w:rsidRPr="00B1543F">
        <w:rPr>
          <w:sz w:val="26"/>
          <w:szCs w:val="26"/>
        </w:rPr>
        <w:t xml:space="preserve">;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6.Информационно-поисковая система «Первый Машиностроительный Портал» - </w:t>
      </w:r>
      <w:hyperlink r:id="rId19" w:history="1">
        <w:r w:rsidRPr="00B1543F">
          <w:rPr>
            <w:rStyle w:val="a5"/>
            <w:sz w:val="26"/>
            <w:szCs w:val="26"/>
          </w:rPr>
          <w:t>www.1bm.ru</w:t>
        </w:r>
      </w:hyperlink>
      <w:r w:rsidRPr="00B1543F">
        <w:rPr>
          <w:sz w:val="26"/>
          <w:szCs w:val="26"/>
        </w:rPr>
        <w:t xml:space="preserve">;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7.Информационный книжный портал - </w:t>
      </w:r>
      <w:hyperlink r:id="rId20" w:history="1">
        <w:r w:rsidRPr="00B1543F">
          <w:rPr>
            <w:rStyle w:val="a5"/>
            <w:sz w:val="26"/>
            <w:szCs w:val="26"/>
          </w:rPr>
          <w:t>www.infobook.ru</w:t>
        </w:r>
      </w:hyperlink>
      <w:r w:rsidRPr="00B1543F">
        <w:rPr>
          <w:sz w:val="26"/>
          <w:szCs w:val="26"/>
        </w:rPr>
        <w:t xml:space="preserve">; 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1543F">
        <w:rPr>
          <w:sz w:val="26"/>
          <w:szCs w:val="26"/>
        </w:rPr>
        <w:t xml:space="preserve">8.Информационно-поисковая система </w:t>
      </w:r>
      <w:proofErr w:type="spellStart"/>
      <w:r w:rsidRPr="00B1543F">
        <w:rPr>
          <w:sz w:val="26"/>
          <w:szCs w:val="26"/>
        </w:rPr>
        <w:t>OBO.</w:t>
      </w:r>
      <w:proofErr w:type="gramStart"/>
      <w:r w:rsidRPr="00B1543F">
        <w:rPr>
          <w:sz w:val="26"/>
          <w:szCs w:val="26"/>
        </w:rPr>
        <w:t>RU</w:t>
      </w:r>
      <w:proofErr w:type="gramEnd"/>
      <w:r w:rsidRPr="00B1543F">
        <w:rPr>
          <w:sz w:val="26"/>
          <w:szCs w:val="26"/>
        </w:rPr>
        <w:t>дование</w:t>
      </w:r>
      <w:proofErr w:type="spellEnd"/>
      <w:r w:rsidRPr="00B1543F">
        <w:rPr>
          <w:sz w:val="26"/>
          <w:szCs w:val="26"/>
        </w:rPr>
        <w:t xml:space="preserve"> - </w:t>
      </w:r>
      <w:hyperlink r:id="rId21" w:history="1">
        <w:r w:rsidRPr="00B1543F">
          <w:rPr>
            <w:rStyle w:val="a5"/>
            <w:sz w:val="26"/>
            <w:szCs w:val="26"/>
          </w:rPr>
          <w:t>www.obo.ru</w:t>
        </w:r>
      </w:hyperlink>
      <w:r w:rsidRPr="00B1543F">
        <w:rPr>
          <w:sz w:val="26"/>
          <w:szCs w:val="26"/>
        </w:rPr>
        <w:t xml:space="preserve">; 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1543F">
        <w:rPr>
          <w:sz w:val="26"/>
          <w:szCs w:val="26"/>
        </w:rPr>
        <w:t xml:space="preserve">9.«Единое окно доступа к образовательным ресурсам». Форма доступа: </w:t>
      </w:r>
      <w:hyperlink r:id="rId22" w:history="1">
        <w:r w:rsidRPr="00B1543F">
          <w:rPr>
            <w:rStyle w:val="a5"/>
            <w:sz w:val="26"/>
            <w:szCs w:val="26"/>
          </w:rPr>
          <w:t>http://window.edu.ru</w:t>
        </w:r>
      </w:hyperlink>
      <w:r w:rsidRPr="00B1543F">
        <w:rPr>
          <w:sz w:val="26"/>
          <w:szCs w:val="26"/>
        </w:rPr>
        <w:t>;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1543F">
        <w:rPr>
          <w:sz w:val="26"/>
          <w:szCs w:val="26"/>
        </w:rPr>
        <w:t xml:space="preserve">10.Электронный ресурс «Федеральный центр информационно-образовательных ресурсов». Форма доступа: </w:t>
      </w:r>
      <w:hyperlink r:id="rId23" w:history="1">
        <w:r w:rsidRPr="00B1543F">
          <w:rPr>
            <w:rStyle w:val="a5"/>
            <w:sz w:val="26"/>
            <w:szCs w:val="26"/>
          </w:rPr>
          <w:t>http://fcior.edu.ru</w:t>
        </w:r>
      </w:hyperlink>
      <w:r w:rsidRPr="00B1543F">
        <w:rPr>
          <w:sz w:val="26"/>
          <w:szCs w:val="26"/>
        </w:rPr>
        <w:t>;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 w:rsidRPr="00B1543F">
        <w:rPr>
          <w:sz w:val="26"/>
          <w:szCs w:val="26"/>
        </w:rPr>
        <w:t xml:space="preserve">11.Электронно-библиотечная система - </w:t>
      </w:r>
      <w:hyperlink r:id="rId24" w:history="1">
        <w:r w:rsidRPr="00B1543F">
          <w:rPr>
            <w:rStyle w:val="a5"/>
            <w:sz w:val="26"/>
            <w:szCs w:val="26"/>
            <w:lang w:val="en-US"/>
          </w:rPr>
          <w:t>www</w:t>
        </w:r>
        <w:r w:rsidRPr="00B1543F">
          <w:rPr>
            <w:rStyle w:val="a5"/>
            <w:sz w:val="26"/>
            <w:szCs w:val="26"/>
          </w:rPr>
          <w:t>.</w:t>
        </w:r>
        <w:proofErr w:type="spellStart"/>
        <w:r w:rsidRPr="00B1543F">
          <w:rPr>
            <w:rStyle w:val="a5"/>
            <w:sz w:val="26"/>
            <w:szCs w:val="26"/>
            <w:lang w:val="en-US"/>
          </w:rPr>
          <w:t>znanium</w:t>
        </w:r>
        <w:proofErr w:type="spellEnd"/>
        <w:r w:rsidRPr="00B1543F">
          <w:rPr>
            <w:rStyle w:val="a5"/>
            <w:sz w:val="26"/>
            <w:szCs w:val="26"/>
          </w:rPr>
          <w:t>.</w:t>
        </w:r>
        <w:r w:rsidRPr="00B1543F">
          <w:rPr>
            <w:rStyle w:val="a5"/>
            <w:sz w:val="26"/>
            <w:szCs w:val="26"/>
            <w:lang w:val="en-US"/>
          </w:rPr>
          <w:t>com</w:t>
        </w:r>
      </w:hyperlink>
      <w:r w:rsidRPr="00B1543F">
        <w:rPr>
          <w:sz w:val="26"/>
          <w:szCs w:val="26"/>
        </w:rPr>
        <w:t>.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B1543F">
        <w:rPr>
          <w:b/>
          <w:bCs/>
          <w:sz w:val="26"/>
          <w:szCs w:val="26"/>
        </w:rPr>
        <w:t>Дополнительные источники</w:t>
      </w:r>
      <w:r w:rsidRPr="00B1543F">
        <w:rPr>
          <w:bCs/>
          <w:sz w:val="26"/>
          <w:szCs w:val="26"/>
        </w:rPr>
        <w:t>: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1.В.Н. </w:t>
      </w:r>
      <w:proofErr w:type="spellStart"/>
      <w:r w:rsidRPr="00B1543F">
        <w:rPr>
          <w:sz w:val="26"/>
          <w:szCs w:val="26"/>
        </w:rPr>
        <w:t>Волченко</w:t>
      </w:r>
      <w:proofErr w:type="spellEnd"/>
      <w:r w:rsidRPr="00B1543F">
        <w:rPr>
          <w:sz w:val="26"/>
          <w:szCs w:val="26"/>
        </w:rPr>
        <w:t xml:space="preserve">, А.К. Гурвич, А.Н. Моторов и др. Контроль качества сварки: учебное пособие; под редакцией В.Н. </w:t>
      </w:r>
      <w:proofErr w:type="spellStart"/>
      <w:r w:rsidRPr="00B1543F">
        <w:rPr>
          <w:sz w:val="26"/>
          <w:szCs w:val="26"/>
        </w:rPr>
        <w:t>Волченко</w:t>
      </w:r>
      <w:proofErr w:type="spellEnd"/>
      <w:r w:rsidRPr="00B1543F">
        <w:rPr>
          <w:sz w:val="26"/>
          <w:szCs w:val="26"/>
        </w:rPr>
        <w:t xml:space="preserve">. – М.: Машиностроение, 2016 г.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2.С.Т. Назаров, Методы контроля качества сварных соединений, </w:t>
      </w:r>
      <w:proofErr w:type="spellStart"/>
      <w:r w:rsidRPr="00B1543F">
        <w:rPr>
          <w:sz w:val="26"/>
          <w:szCs w:val="26"/>
        </w:rPr>
        <w:t>Машгиз</w:t>
      </w:r>
      <w:proofErr w:type="spellEnd"/>
      <w:r w:rsidRPr="00B1543F">
        <w:rPr>
          <w:sz w:val="26"/>
          <w:szCs w:val="26"/>
        </w:rPr>
        <w:t xml:space="preserve">, Москва, 2016 г.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3.Н.П. Алешин, В.Г. </w:t>
      </w:r>
      <w:proofErr w:type="spellStart"/>
      <w:r w:rsidRPr="00B1543F">
        <w:rPr>
          <w:sz w:val="26"/>
          <w:szCs w:val="26"/>
        </w:rPr>
        <w:t>Щербинский</w:t>
      </w:r>
      <w:proofErr w:type="spellEnd"/>
      <w:r w:rsidRPr="00B1543F">
        <w:rPr>
          <w:sz w:val="26"/>
          <w:szCs w:val="26"/>
        </w:rPr>
        <w:t xml:space="preserve">, Контроль качества сварных работ, Москва </w:t>
      </w:r>
      <w:r w:rsidRPr="00B1543F">
        <w:rPr>
          <w:sz w:val="26"/>
          <w:szCs w:val="26"/>
        </w:rPr>
        <w:lastRenderedPageBreak/>
        <w:t xml:space="preserve">«Высшая школа», 2017 г.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4.В.В. Клюев, Ф.Р. Соснин, А.В. Ковалев и др. Неразрушающий контроль и диагностика; под редакцией В.В. Клюева. – М.: Машиностроение, 2015 г.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5.В.Г. </w:t>
      </w:r>
      <w:proofErr w:type="spellStart"/>
      <w:r w:rsidRPr="00B1543F">
        <w:rPr>
          <w:sz w:val="26"/>
          <w:szCs w:val="26"/>
        </w:rPr>
        <w:t>Щербинский</w:t>
      </w:r>
      <w:proofErr w:type="spellEnd"/>
      <w:r w:rsidRPr="00B1543F">
        <w:rPr>
          <w:sz w:val="26"/>
          <w:szCs w:val="26"/>
        </w:rPr>
        <w:t xml:space="preserve">, Н.П. Алешин, Ультразвуковой контроль сварных соединений. – М.: Издательство МГТУ имени Н.Э. Баумана, 2017 г.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6.С.Б. </w:t>
      </w:r>
      <w:proofErr w:type="spellStart"/>
      <w:r w:rsidRPr="00B1543F">
        <w:rPr>
          <w:sz w:val="26"/>
          <w:szCs w:val="26"/>
        </w:rPr>
        <w:t>Моцокин</w:t>
      </w:r>
      <w:proofErr w:type="spellEnd"/>
      <w:r w:rsidRPr="00B1543F">
        <w:rPr>
          <w:sz w:val="26"/>
          <w:szCs w:val="26"/>
        </w:rPr>
        <w:t xml:space="preserve">, Контроль качества сварных соединений. – М.: </w:t>
      </w:r>
      <w:proofErr w:type="spellStart"/>
      <w:r w:rsidRPr="00B1543F">
        <w:rPr>
          <w:sz w:val="26"/>
          <w:szCs w:val="26"/>
        </w:rPr>
        <w:t>Стройиздат</w:t>
      </w:r>
      <w:proofErr w:type="spellEnd"/>
      <w:r w:rsidRPr="00B1543F">
        <w:rPr>
          <w:sz w:val="26"/>
          <w:szCs w:val="26"/>
        </w:rPr>
        <w:t xml:space="preserve">, 2016 г. – 243 </w:t>
      </w:r>
      <w:proofErr w:type="gramStart"/>
      <w:r w:rsidRPr="00B1543F">
        <w:rPr>
          <w:sz w:val="26"/>
          <w:szCs w:val="26"/>
        </w:rPr>
        <w:t>с</w:t>
      </w:r>
      <w:proofErr w:type="gramEnd"/>
      <w:r w:rsidRPr="00B1543F">
        <w:rPr>
          <w:sz w:val="26"/>
          <w:szCs w:val="26"/>
        </w:rPr>
        <w:t xml:space="preserve">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7.С.В. Румянцев, В.А. Добромыслов, О.И. Борисов, Н.Г. Азаров, Неразрушающие методы контроля сварных соединений. – М.: Машиностроение, 2016 г. - 456 </w:t>
      </w:r>
      <w:proofErr w:type="gramStart"/>
      <w:r w:rsidRPr="00B1543F">
        <w:rPr>
          <w:sz w:val="26"/>
          <w:szCs w:val="26"/>
        </w:rPr>
        <w:t>с</w:t>
      </w:r>
      <w:proofErr w:type="gramEnd"/>
      <w:r w:rsidRPr="00B1543F">
        <w:rPr>
          <w:sz w:val="26"/>
          <w:szCs w:val="26"/>
        </w:rPr>
        <w:t xml:space="preserve">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8.Е20994 Журнал «Сварщик в России».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9.Е29565 Журнал «Сварка и диагностика».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10.Ц15021 Журнал «Автоматическая сварка». </w:t>
      </w:r>
    </w:p>
    <w:p w:rsidR="00212504" w:rsidRPr="00B1543F" w:rsidRDefault="00212504" w:rsidP="00212504">
      <w:pPr>
        <w:pStyle w:val="Default"/>
        <w:widowControl w:val="0"/>
        <w:ind w:firstLine="709"/>
        <w:jc w:val="both"/>
        <w:rPr>
          <w:sz w:val="26"/>
          <w:szCs w:val="26"/>
        </w:rPr>
      </w:pPr>
      <w:r w:rsidRPr="00B1543F">
        <w:rPr>
          <w:sz w:val="26"/>
          <w:szCs w:val="26"/>
        </w:rPr>
        <w:t xml:space="preserve">11.Е29547 Журнал «Машиностроение металлообработка сварка». 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B1543F">
        <w:rPr>
          <w:sz w:val="26"/>
          <w:szCs w:val="26"/>
        </w:rPr>
        <w:t>12.Е55271 Издания ВИНИТИ «Сварка (с указателями)».</w:t>
      </w:r>
    </w:p>
    <w:p w:rsidR="00212504" w:rsidRPr="00B1543F" w:rsidRDefault="00212504" w:rsidP="00212504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B1543F">
        <w:rPr>
          <w:bCs/>
          <w:sz w:val="26"/>
          <w:szCs w:val="26"/>
        </w:rPr>
        <w:t>Государственные стандарты (ГОСТ) и нормативные документы (НД) в области сварки и родственных процессов.</w:t>
      </w:r>
    </w:p>
    <w:p w:rsidR="00212504" w:rsidRPr="00B1543F" w:rsidRDefault="00212504" w:rsidP="00212504">
      <w:pPr>
        <w:pStyle w:val="1"/>
        <w:keepNext w:val="0"/>
        <w:keepLines w:val="0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212504" w:rsidRPr="00A96C94" w:rsidRDefault="00A96C94" w:rsidP="00212504">
      <w:pPr>
        <w:pStyle w:val="1"/>
        <w:keepNext w:val="0"/>
        <w:keepLines w:val="0"/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3</w:t>
      </w:r>
      <w:r w:rsidR="00212504" w:rsidRPr="00A96C94">
        <w:rPr>
          <w:sz w:val="26"/>
          <w:szCs w:val="26"/>
        </w:rPr>
        <w:t>.3.Общие требования к организации образовательного процесса</w:t>
      </w:r>
    </w:p>
    <w:p w:rsidR="00212504" w:rsidRPr="00B1543F" w:rsidRDefault="00212504" w:rsidP="00212504">
      <w:pPr>
        <w:widowControl w:val="0"/>
        <w:ind w:firstLine="567"/>
        <w:rPr>
          <w:sz w:val="26"/>
          <w:szCs w:val="26"/>
        </w:rPr>
      </w:pPr>
      <w:r w:rsidRPr="00B1543F">
        <w:rPr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12504" w:rsidRPr="00B1543F" w:rsidRDefault="00212504" w:rsidP="00212504">
      <w:pPr>
        <w:widowControl w:val="0"/>
        <w:ind w:firstLine="567"/>
        <w:rPr>
          <w:i/>
          <w:color w:val="FF0000"/>
          <w:sz w:val="26"/>
          <w:szCs w:val="26"/>
        </w:rPr>
      </w:pPr>
      <w:r w:rsidRPr="00B1543F">
        <w:rPr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12504" w:rsidRPr="00B1543F" w:rsidRDefault="00A96C94" w:rsidP="002125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 w:rsidR="00212504" w:rsidRPr="00B1543F">
        <w:rPr>
          <w:rFonts w:eastAsia="Calibri"/>
          <w:sz w:val="26"/>
          <w:szCs w:val="26"/>
        </w:rPr>
        <w:t>роизводственная практика</w:t>
      </w:r>
      <w:r w:rsidR="00212504" w:rsidRPr="00B1543F">
        <w:rPr>
          <w:sz w:val="26"/>
          <w:szCs w:val="26"/>
        </w:rPr>
        <w:t xml:space="preserve"> (по профилю специальности)</w:t>
      </w:r>
      <w:r w:rsidR="00212504" w:rsidRPr="00B1543F">
        <w:rPr>
          <w:rFonts w:eastAsia="Calibri"/>
          <w:sz w:val="26"/>
          <w:szCs w:val="26"/>
        </w:rPr>
        <w:t xml:space="preserve"> провод</w:t>
      </w:r>
      <w:r>
        <w:rPr>
          <w:rFonts w:eastAsia="Calibri"/>
          <w:sz w:val="26"/>
          <w:szCs w:val="26"/>
        </w:rPr>
        <w:t>и</w:t>
      </w:r>
      <w:r w:rsidR="00212504" w:rsidRPr="00B1543F">
        <w:rPr>
          <w:rFonts w:eastAsia="Calibri"/>
          <w:sz w:val="26"/>
          <w:szCs w:val="26"/>
        </w:rPr>
        <w:t xml:space="preserve">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="00212504" w:rsidRPr="00B1543F">
        <w:rPr>
          <w:caps/>
          <w:sz w:val="26"/>
          <w:szCs w:val="26"/>
        </w:rPr>
        <w:t>ПМ</w:t>
      </w:r>
      <w:r w:rsidR="00212504">
        <w:rPr>
          <w:caps/>
          <w:sz w:val="26"/>
          <w:szCs w:val="26"/>
        </w:rPr>
        <w:t>.</w:t>
      </w:r>
      <w:r w:rsidR="00212504" w:rsidRPr="00B1543F">
        <w:rPr>
          <w:caps/>
          <w:sz w:val="26"/>
          <w:szCs w:val="26"/>
        </w:rPr>
        <w:t>03</w:t>
      </w:r>
      <w:r w:rsidR="00212504" w:rsidRPr="00B1543F">
        <w:rPr>
          <w:rFonts w:eastAsia="Arial Unicode MS"/>
          <w:bCs/>
          <w:sz w:val="26"/>
          <w:szCs w:val="26"/>
          <w:lang w:bidi="ru-RU"/>
        </w:rPr>
        <w:t xml:space="preserve"> Контроль качества сварочных работ </w:t>
      </w:r>
      <w:r w:rsidR="00212504" w:rsidRPr="00B1543F">
        <w:rPr>
          <w:rFonts w:eastAsia="Calibri"/>
          <w:sz w:val="26"/>
          <w:szCs w:val="26"/>
        </w:rPr>
        <w:t xml:space="preserve">и могут реализовываться как концентрированно в несколько периодов, </w:t>
      </w:r>
      <w:proofErr w:type="gramStart"/>
      <w:r w:rsidR="00212504" w:rsidRPr="00B1543F">
        <w:rPr>
          <w:rFonts w:eastAsia="Calibri"/>
          <w:sz w:val="26"/>
          <w:szCs w:val="26"/>
        </w:rPr>
        <w:t>так</w:t>
      </w:r>
      <w:proofErr w:type="gramEnd"/>
      <w:r w:rsidR="00212504" w:rsidRPr="00B1543F">
        <w:rPr>
          <w:rFonts w:eastAsia="Calibri"/>
          <w:sz w:val="26"/>
          <w:szCs w:val="26"/>
        </w:rPr>
        <w:t xml:space="preserve"> и </w:t>
      </w:r>
      <w:r w:rsidRPr="00B1543F">
        <w:rPr>
          <w:rFonts w:eastAsia="Calibri"/>
          <w:sz w:val="26"/>
          <w:szCs w:val="26"/>
        </w:rPr>
        <w:t>рассредоточено</w:t>
      </w:r>
      <w:r w:rsidR="00212504" w:rsidRPr="00B1543F">
        <w:rPr>
          <w:rFonts w:eastAsia="Calibri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="00212504" w:rsidRPr="00B1543F">
        <w:rPr>
          <w:caps/>
          <w:sz w:val="26"/>
          <w:szCs w:val="26"/>
        </w:rPr>
        <w:t>ПМ</w:t>
      </w:r>
      <w:r w:rsidR="00212504">
        <w:rPr>
          <w:caps/>
          <w:sz w:val="26"/>
          <w:szCs w:val="26"/>
        </w:rPr>
        <w:t>.</w:t>
      </w:r>
      <w:r w:rsidR="00212504" w:rsidRPr="00B1543F">
        <w:rPr>
          <w:caps/>
          <w:sz w:val="26"/>
          <w:szCs w:val="26"/>
        </w:rPr>
        <w:t>03</w:t>
      </w:r>
      <w:r w:rsidR="00212504" w:rsidRPr="00B1543F">
        <w:rPr>
          <w:rFonts w:eastAsia="Arial Unicode MS"/>
          <w:bCs/>
          <w:sz w:val="26"/>
          <w:szCs w:val="26"/>
          <w:lang w:bidi="ru-RU"/>
        </w:rPr>
        <w:t xml:space="preserve"> Контроль качества сварочных работ</w:t>
      </w:r>
      <w:r w:rsidR="00212504" w:rsidRPr="00B1543F">
        <w:rPr>
          <w:rFonts w:eastAsia="Calibri"/>
          <w:sz w:val="26"/>
          <w:szCs w:val="26"/>
        </w:rPr>
        <w:t>.</w:t>
      </w:r>
    </w:p>
    <w:p w:rsidR="00212504" w:rsidRPr="00B1543F" w:rsidRDefault="00212504" w:rsidP="00212504">
      <w:pPr>
        <w:widowControl w:val="0"/>
        <w:ind w:firstLine="567"/>
        <w:rPr>
          <w:sz w:val="26"/>
          <w:szCs w:val="26"/>
        </w:rPr>
      </w:pPr>
      <w:r w:rsidRPr="00B1543F">
        <w:rPr>
          <w:sz w:val="26"/>
          <w:szCs w:val="26"/>
        </w:rPr>
        <w:t xml:space="preserve">Цели и задачи, программы и формы отчетности определяются </w:t>
      </w:r>
      <w:r w:rsidRPr="00B1543F">
        <w:rPr>
          <w:rFonts w:eastAsia="Calibri"/>
          <w:sz w:val="26"/>
          <w:szCs w:val="26"/>
        </w:rPr>
        <w:t xml:space="preserve">ГАПОУ «Казанский политехнический колледж» </w:t>
      </w:r>
      <w:r w:rsidRPr="00B1543F">
        <w:rPr>
          <w:sz w:val="26"/>
          <w:szCs w:val="26"/>
        </w:rPr>
        <w:t xml:space="preserve">по каждому виду практики. </w:t>
      </w:r>
    </w:p>
    <w:p w:rsidR="00212504" w:rsidRPr="00B1543F" w:rsidRDefault="00212504" w:rsidP="00212504">
      <w:pPr>
        <w:widowControl w:val="0"/>
        <w:ind w:firstLine="567"/>
        <w:rPr>
          <w:sz w:val="26"/>
          <w:szCs w:val="26"/>
        </w:rPr>
      </w:pPr>
      <w:r w:rsidRPr="00B1543F">
        <w:rPr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12504" w:rsidRPr="00B1543F" w:rsidRDefault="00212504" w:rsidP="00212504">
      <w:pPr>
        <w:widowControl w:val="0"/>
        <w:ind w:firstLine="567"/>
        <w:rPr>
          <w:sz w:val="26"/>
          <w:szCs w:val="26"/>
        </w:rPr>
      </w:pPr>
      <w:r w:rsidRPr="00B1543F">
        <w:rPr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12504" w:rsidRPr="00B1543F" w:rsidRDefault="00212504" w:rsidP="00212504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outlineLvl w:val="0"/>
        <w:rPr>
          <w:b/>
          <w:sz w:val="26"/>
          <w:szCs w:val="26"/>
        </w:rPr>
      </w:pPr>
    </w:p>
    <w:p w:rsidR="00212504" w:rsidRPr="00212504" w:rsidRDefault="00212504" w:rsidP="00212504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outlineLvl w:val="0"/>
        <w:rPr>
          <w:b/>
          <w:sz w:val="26"/>
          <w:szCs w:val="26"/>
        </w:rPr>
      </w:pPr>
      <w:r w:rsidRPr="00212504">
        <w:rPr>
          <w:b/>
          <w:sz w:val="26"/>
          <w:szCs w:val="26"/>
        </w:rPr>
        <w:t>3.4.Кадровое обеспечение образовательного процесса</w:t>
      </w:r>
    </w:p>
    <w:p w:rsidR="00A96C94" w:rsidRDefault="00212504" w:rsidP="00A96C94">
      <w:pPr>
        <w:pStyle w:val="1"/>
        <w:keepNext w:val="0"/>
        <w:keepLines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 w:val="0"/>
          <w:sz w:val="26"/>
          <w:szCs w:val="26"/>
        </w:rPr>
      </w:pPr>
      <w:r w:rsidRPr="00212504">
        <w:rPr>
          <w:b w:val="0"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</w:t>
      </w:r>
      <w:r w:rsidRPr="00212504">
        <w:rPr>
          <w:b w:val="0"/>
          <w:sz w:val="26"/>
          <w:szCs w:val="26"/>
        </w:rPr>
        <w:lastRenderedPageBreak/>
        <w:t>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96C94" w:rsidRDefault="00A96C94" w:rsidP="00A96C94">
      <w:pPr>
        <w:pStyle w:val="1"/>
        <w:keepNext w:val="0"/>
        <w:keepLines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 w:val="0"/>
          <w:sz w:val="26"/>
          <w:szCs w:val="26"/>
        </w:rPr>
      </w:pPr>
    </w:p>
    <w:p w:rsidR="001A58FC" w:rsidRPr="001A58FC" w:rsidRDefault="00A96C94" w:rsidP="00A96C94">
      <w:pPr>
        <w:pStyle w:val="1"/>
        <w:keepNext w:val="0"/>
        <w:keepLines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>
        <w:t>4</w:t>
      </w:r>
      <w:r w:rsidR="001A58FC" w:rsidRPr="001A58FC">
        <w:t>. КОНТРОЛЬ И ОЦЕНКА РЕЗУЛЬТАТОВ ОСВОЕНИЯ ПРОИЗВОДСТВЕННОЙ ПРАКТИКИ</w:t>
      </w:r>
    </w:p>
    <w:p w:rsidR="001A58FC" w:rsidRPr="001A58FC" w:rsidRDefault="001A58FC" w:rsidP="00212504">
      <w:pPr>
        <w:widowControl w:val="0"/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1A58FC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997"/>
      </w:tblGrid>
      <w:tr w:rsidR="001A58FC" w:rsidRPr="001A58FC" w:rsidTr="00B617F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A96C94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A96C94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знания)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A96C94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1A58FC" w:rsidRPr="001A58FC" w:rsidTr="00A368EB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A96C94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опыт:</w:t>
            </w:r>
          </w:p>
        </w:tc>
      </w:tr>
      <w:tr w:rsidR="00A96C94" w:rsidRPr="001A58FC" w:rsidTr="00B617F9">
        <w:trPr>
          <w:trHeight w:val="42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/>
              <w:jc w:val="left"/>
              <w:outlineLvl w:val="1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A96C94">
              <w:rPr>
                <w:szCs w:val="24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3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pStyle w:val="TableParagraph"/>
              <w:tabs>
                <w:tab w:val="left" w:pos="2324"/>
                <w:tab w:val="left" w:pos="3505"/>
              </w:tabs>
              <w:rPr>
                <w:sz w:val="24"/>
                <w:szCs w:val="24"/>
              </w:rPr>
            </w:pPr>
            <w:r w:rsidRPr="00A96C94">
              <w:rPr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A96C94" w:rsidRPr="00A96C94" w:rsidRDefault="00A96C94" w:rsidP="00A96C94">
            <w:pPr>
              <w:pStyle w:val="TableParagraph"/>
              <w:jc w:val="both"/>
              <w:rPr>
                <w:sz w:val="24"/>
                <w:szCs w:val="24"/>
              </w:rPr>
            </w:pPr>
            <w:r w:rsidRPr="00A96C94">
              <w:rPr>
                <w:sz w:val="24"/>
                <w:szCs w:val="24"/>
              </w:rPr>
              <w:t>Проверка ведения дневника практики</w:t>
            </w:r>
          </w:p>
        </w:tc>
      </w:tr>
      <w:tr w:rsidR="00A96C94" w:rsidRPr="001A58FC" w:rsidTr="00B617F9">
        <w:trPr>
          <w:trHeight w:val="69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/>
              <w:jc w:val="left"/>
              <w:outlineLvl w:val="1"/>
              <w:rPr>
                <w:szCs w:val="24"/>
              </w:rPr>
            </w:pPr>
            <w:r w:rsidRPr="00A96C94">
              <w:rPr>
                <w:szCs w:val="24"/>
              </w:rPr>
              <w:t xml:space="preserve"> обоснованного выбора и использования методов, оборудования, аппаратуры и приборов для контроля металлов и сварных соединений; </w:t>
            </w:r>
          </w:p>
        </w:tc>
        <w:tc>
          <w:tcPr>
            <w:tcW w:w="3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/>
              <w:rPr>
                <w:szCs w:val="24"/>
              </w:rPr>
            </w:pPr>
          </w:p>
        </w:tc>
      </w:tr>
      <w:tr w:rsidR="00A96C94" w:rsidRPr="001A58FC" w:rsidTr="00B617F9">
        <w:trPr>
          <w:trHeight w:val="69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b/>
                <w:szCs w:val="24"/>
              </w:rPr>
            </w:pPr>
            <w:r w:rsidRPr="00A96C94">
              <w:rPr>
                <w:szCs w:val="24"/>
              </w:rPr>
              <w:t xml:space="preserve">предупреждения, выявления и устранения дефектов сварных соединений и изделий для получения качественной продукции; </w:t>
            </w:r>
          </w:p>
        </w:tc>
        <w:tc>
          <w:tcPr>
            <w:tcW w:w="3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/>
              <w:rPr>
                <w:szCs w:val="24"/>
              </w:rPr>
            </w:pPr>
          </w:p>
        </w:tc>
      </w:tr>
      <w:tr w:rsidR="00A96C94" w:rsidRPr="001A58FC" w:rsidTr="00B617F9">
        <w:trPr>
          <w:trHeight w:val="3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>оформления документации по контролю качества сварки;</w:t>
            </w:r>
          </w:p>
        </w:tc>
        <w:tc>
          <w:tcPr>
            <w:tcW w:w="3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/>
              <w:rPr>
                <w:szCs w:val="24"/>
              </w:rPr>
            </w:pPr>
          </w:p>
        </w:tc>
      </w:tr>
      <w:tr w:rsidR="001A58FC" w:rsidRPr="001A58FC" w:rsidTr="00B617F9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jc w:val="left"/>
              <w:rPr>
                <w:b/>
                <w:i/>
                <w:szCs w:val="24"/>
              </w:rPr>
            </w:pPr>
            <w:r w:rsidRPr="00A96C94">
              <w:rPr>
                <w:szCs w:val="24"/>
              </w:rPr>
              <w:t xml:space="preserve"> </w:t>
            </w:r>
            <w:r w:rsidRPr="00A96C94">
              <w:rPr>
                <w:b/>
                <w:i/>
                <w:szCs w:val="24"/>
              </w:rPr>
              <w:t xml:space="preserve">умения: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1A58FC" w:rsidRPr="001A58FC" w:rsidTr="00B617F9">
        <w:trPr>
          <w:trHeight w:val="142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A96C94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A96C94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A96C94" w:rsidRPr="001A58FC" w:rsidTr="00B617F9">
        <w:trPr>
          <w:trHeight w:val="69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3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A96C94" w:rsidRPr="001A58FC" w:rsidTr="00B617F9">
        <w:trPr>
          <w:trHeight w:val="13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>проводить испытания на сплющивание и</w:t>
            </w:r>
          </w:p>
        </w:tc>
        <w:tc>
          <w:tcPr>
            <w:tcW w:w="3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A96C94" w:rsidRPr="001A58FC" w:rsidTr="00B617F9">
        <w:trPr>
          <w:trHeight w:val="97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 xml:space="preserve">использовать методы предупреждения и устранения дефектов сварных изделий и конструкций; </w:t>
            </w:r>
          </w:p>
          <w:p w:rsidR="00A96C94" w:rsidRPr="00A96C94" w:rsidRDefault="00A96C94" w:rsidP="000678CA">
            <w:pPr>
              <w:widowControl w:val="0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>заполнять документацию по контролю качества сварных соединений</w:t>
            </w:r>
          </w:p>
        </w:tc>
        <w:tc>
          <w:tcPr>
            <w:tcW w:w="3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1A58FC" w:rsidRPr="001A58FC" w:rsidTr="00B617F9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b/>
                <w:i/>
                <w:szCs w:val="24"/>
              </w:rPr>
            </w:pPr>
            <w:r w:rsidRPr="00A96C94">
              <w:rPr>
                <w:b/>
                <w:i/>
                <w:szCs w:val="24"/>
              </w:rPr>
              <w:t xml:space="preserve">Знания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1A58FC" w:rsidRPr="001A58FC" w:rsidTr="00B617F9">
        <w:trPr>
          <w:trHeight w:val="43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способы получения сварных соединений;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знаний способов получения сварных соединений; </w:t>
            </w:r>
          </w:p>
        </w:tc>
      </w:tr>
      <w:tr w:rsidR="001A58FC" w:rsidRPr="001A58FC" w:rsidTr="00B617F9">
        <w:trPr>
          <w:trHeight w:val="76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 xml:space="preserve">основные дефекты сварных соединений и причины их возникновения;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знаний основных дефекты сварных соединений и причины их возникновения; </w:t>
            </w:r>
          </w:p>
        </w:tc>
      </w:tr>
      <w:tr w:rsidR="001A58FC" w:rsidRPr="001A58FC" w:rsidTr="00B617F9">
        <w:trPr>
          <w:trHeight w:val="73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 xml:space="preserve">способы устранения дефектов сварных соединений;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</w:t>
            </w:r>
            <w:proofErr w:type="gramStart"/>
            <w:r w:rsidRPr="00A96C94">
              <w:rPr>
                <w:szCs w:val="24"/>
              </w:rPr>
              <w:t>знаний способов устранения дефектов сварных соединений</w:t>
            </w:r>
            <w:proofErr w:type="gramEnd"/>
            <w:r w:rsidRPr="00A96C94">
              <w:rPr>
                <w:szCs w:val="24"/>
              </w:rPr>
              <w:t xml:space="preserve">; </w:t>
            </w:r>
          </w:p>
        </w:tc>
      </w:tr>
      <w:tr w:rsidR="001A58FC" w:rsidRPr="001A58FC" w:rsidTr="00B617F9">
        <w:trPr>
          <w:trHeight w:val="27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способы контроля качества сварочных процессов и сварных соединений;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</w:t>
            </w:r>
            <w:proofErr w:type="gramStart"/>
            <w:r w:rsidRPr="00A96C94">
              <w:rPr>
                <w:szCs w:val="24"/>
              </w:rPr>
              <w:t>знаний способов контроля качества сварочных процессов</w:t>
            </w:r>
            <w:proofErr w:type="gramEnd"/>
            <w:r w:rsidRPr="00A96C94">
              <w:rPr>
                <w:szCs w:val="24"/>
              </w:rPr>
              <w:t xml:space="preserve"> и сварных соединений; </w:t>
            </w:r>
          </w:p>
        </w:tc>
      </w:tr>
      <w:tr w:rsidR="001A58FC" w:rsidRPr="001A58FC" w:rsidTr="00B617F9">
        <w:trPr>
          <w:trHeight w:val="82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методы неразрушающего контроля сварных соединений;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знаний методов неразрушающего контроля сварных соединений; </w:t>
            </w:r>
          </w:p>
        </w:tc>
      </w:tr>
      <w:tr w:rsidR="001A58FC" w:rsidRPr="001A58FC" w:rsidTr="00B617F9">
        <w:trPr>
          <w:trHeight w:val="112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lastRenderedPageBreak/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1A58FC" w:rsidRPr="00A96C94" w:rsidRDefault="001A58FC" w:rsidP="00A96C94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знаний </w:t>
            </w:r>
            <w:r w:rsidR="000678CA" w:rsidRPr="00A96C94">
              <w:rPr>
                <w:szCs w:val="24"/>
              </w:rPr>
              <w:t>методов</w:t>
            </w:r>
            <w:r w:rsidRPr="00A96C94">
              <w:rPr>
                <w:szCs w:val="24"/>
              </w:rP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1A58FC" w:rsidRPr="001A58FC" w:rsidTr="00B617F9">
        <w:trPr>
          <w:trHeight w:val="691"/>
        </w:trPr>
        <w:tc>
          <w:tcPr>
            <w:tcW w:w="6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требования, предъявляемые к контролю качества металлов  </w:t>
            </w:r>
          </w:p>
          <w:p w:rsidR="001A58FC" w:rsidRPr="00A96C94" w:rsidRDefault="001A58FC" w:rsidP="00A96C94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демонстрация знаний требований, предъявляемые к контролю качества металлов  </w:t>
            </w:r>
          </w:p>
        </w:tc>
      </w:tr>
      <w:tr w:rsidR="001A58FC" w:rsidRPr="001A58FC" w:rsidTr="00B617F9">
        <w:trPr>
          <w:trHeight w:val="96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0678CA">
            <w:pPr>
              <w:widowControl w:val="0"/>
              <w:spacing w:after="0" w:line="240" w:lineRule="auto"/>
              <w:ind w:left="0" w:firstLine="0"/>
              <w:contextualSpacing/>
              <w:rPr>
                <w:szCs w:val="24"/>
              </w:rPr>
            </w:pPr>
            <w:r w:rsidRPr="00A96C94">
              <w:rPr>
                <w:szCs w:val="24"/>
              </w:rPr>
              <w:t xml:space="preserve">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8FC" w:rsidRPr="00A96C94" w:rsidRDefault="001A58FC" w:rsidP="00A96C94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 w:rsidRPr="00A96C94">
              <w:rPr>
                <w:szCs w:val="24"/>
              </w:rPr>
              <w:t>демонстрация знаний ударный разрыв образцов из сварных швов; выявлять дефекты при металлографическом контроле;</w:t>
            </w:r>
          </w:p>
        </w:tc>
      </w:tr>
      <w:tr w:rsidR="00A96C94" w:rsidRPr="001A58FC" w:rsidTr="00B617F9">
        <w:trPr>
          <w:trHeight w:val="96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0678CA">
            <w:pPr>
              <w:tabs>
                <w:tab w:val="left" w:pos="426"/>
                <w:tab w:val="left" w:pos="709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ПК 3.1.  Определять причины, приводящие к образованию дефектов в сварных соединениях. </w:t>
            </w:r>
          </w:p>
          <w:p w:rsidR="00A96C94" w:rsidRPr="00A96C94" w:rsidRDefault="00A96C94" w:rsidP="000678CA">
            <w:pPr>
              <w:tabs>
                <w:tab w:val="left" w:pos="426"/>
                <w:tab w:val="left" w:pos="709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ПК 3.2 Обоснованно выбирать и использовать методы, оборудование, аппаратуру и приборы для контроля металлов и сварных соединений. </w:t>
            </w:r>
          </w:p>
          <w:p w:rsidR="00A96C94" w:rsidRPr="00A96C94" w:rsidRDefault="00A96C94" w:rsidP="000678CA">
            <w:pPr>
              <w:tabs>
                <w:tab w:val="left" w:pos="426"/>
                <w:tab w:val="left" w:pos="709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>ПК 3.3</w:t>
            </w:r>
            <w:proofErr w:type="gramStart"/>
            <w:r w:rsidRPr="00A96C94">
              <w:rPr>
                <w:szCs w:val="24"/>
              </w:rPr>
              <w:t xml:space="preserve"> П</w:t>
            </w:r>
            <w:proofErr w:type="gramEnd"/>
            <w:r w:rsidRPr="00A96C94">
              <w:rPr>
                <w:szCs w:val="24"/>
              </w:rPr>
              <w:t xml:space="preserve">редупреждать, выявлять и устранять дефекты сварных соединений и изделий для получения качественной продукции. </w:t>
            </w:r>
          </w:p>
          <w:p w:rsidR="00A96C94" w:rsidRPr="00A96C94" w:rsidRDefault="00A96C94" w:rsidP="000678CA">
            <w:pPr>
              <w:tabs>
                <w:tab w:val="left" w:pos="426"/>
                <w:tab w:val="left" w:pos="709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>ПК 3.4</w:t>
            </w:r>
            <w:proofErr w:type="gramStart"/>
            <w:r w:rsidRPr="00A96C94">
              <w:rPr>
                <w:szCs w:val="24"/>
              </w:rPr>
              <w:t xml:space="preserve"> О</w:t>
            </w:r>
            <w:proofErr w:type="gramEnd"/>
            <w:r w:rsidRPr="00A96C94">
              <w:rPr>
                <w:szCs w:val="24"/>
              </w:rPr>
              <w:t>формлять документацию по контролю качества сварки.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22" w:line="259" w:lineRule="auto"/>
              <w:ind w:left="0" w:firstLine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 xml:space="preserve">Отчет по практике </w:t>
            </w:r>
          </w:p>
          <w:p w:rsidR="00A96C94" w:rsidRPr="00A96C94" w:rsidRDefault="00A96C94" w:rsidP="00A96C94">
            <w:pPr>
              <w:widowControl w:val="0"/>
              <w:spacing w:after="0" w:line="240" w:lineRule="auto"/>
              <w:ind w:left="0" w:firstLine="0"/>
              <w:rPr>
                <w:szCs w:val="24"/>
              </w:rPr>
            </w:pPr>
            <w:r w:rsidRPr="00A96C94">
              <w:rPr>
                <w:szCs w:val="24"/>
              </w:rPr>
              <w:t>Экзамен по модулю</w:t>
            </w:r>
          </w:p>
        </w:tc>
      </w:tr>
      <w:tr w:rsidR="00A96C94" w:rsidRPr="001A58FC" w:rsidTr="00B617F9">
        <w:trPr>
          <w:trHeight w:val="96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szCs w:val="24"/>
              </w:rPr>
            </w:pPr>
            <w:r w:rsidRPr="00B617F9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B617F9" w:rsidRPr="00B617F9" w:rsidRDefault="00B617F9" w:rsidP="00B61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left"/>
              <w:rPr>
                <w:b/>
                <w:szCs w:val="24"/>
              </w:rPr>
            </w:pPr>
            <w:r w:rsidRPr="00B617F9">
              <w:rPr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A96C94" w:rsidRPr="00B617F9" w:rsidRDefault="00A96C94" w:rsidP="00B617F9">
            <w:pPr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C94" w:rsidRPr="00A96C94" w:rsidRDefault="00A96C94" w:rsidP="00A96C94">
            <w:pPr>
              <w:widowControl w:val="0"/>
              <w:spacing w:after="0" w:line="259" w:lineRule="auto"/>
              <w:ind w:left="0" w:right="19" w:firstLine="0"/>
              <w:jc w:val="left"/>
              <w:rPr>
                <w:szCs w:val="24"/>
              </w:rPr>
            </w:pPr>
            <w:r w:rsidRPr="00A96C94">
              <w:rPr>
                <w:szCs w:val="24"/>
              </w:rPr>
              <w:t>Мониторинг и рейтинг выполнения работ на практике, оценка содержания портфолио студента</w:t>
            </w:r>
            <w:r w:rsidRPr="00A96C94">
              <w:rPr>
                <w:b/>
                <w:szCs w:val="24"/>
              </w:rPr>
              <w:t xml:space="preserve"> </w:t>
            </w:r>
          </w:p>
        </w:tc>
      </w:tr>
    </w:tbl>
    <w:p w:rsidR="004E3D9A" w:rsidRDefault="00446AAA" w:rsidP="00212504">
      <w:pPr>
        <w:widowControl w:val="0"/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sectPr w:rsidR="004E3D9A" w:rsidSect="00A96C94">
      <w:footerReference w:type="even" r:id="rId25"/>
      <w:footerReference w:type="default" r:id="rId26"/>
      <w:footerReference w:type="first" r:id="rId27"/>
      <w:pgSz w:w="11906" w:h="16838"/>
      <w:pgMar w:top="854" w:right="1133" w:bottom="714" w:left="1133" w:header="720" w:footer="34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4C5" w:rsidRDefault="004344C5">
      <w:pPr>
        <w:spacing w:after="0" w:line="240" w:lineRule="auto"/>
      </w:pPr>
      <w:r>
        <w:separator/>
      </w:r>
    </w:p>
  </w:endnote>
  <w:endnote w:type="continuationSeparator" w:id="0">
    <w:p w:rsidR="004344C5" w:rsidRDefault="0043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650" w:rsidRDefault="003038C1">
    <w:pPr>
      <w:spacing w:after="0" w:line="259" w:lineRule="auto"/>
      <w:ind w:left="0" w:right="70" w:firstLine="0"/>
      <w:jc w:val="right"/>
    </w:pPr>
    <w:r>
      <w:fldChar w:fldCharType="begin"/>
    </w:r>
    <w:r w:rsidR="006A0650">
      <w:instrText xml:space="preserve"> PAGE   \* MERGEFORMAT </w:instrText>
    </w:r>
    <w:r>
      <w:fldChar w:fldCharType="separate"/>
    </w:r>
    <w:r w:rsidR="006A0650">
      <w:t>1</w:t>
    </w:r>
    <w:r>
      <w:fldChar w:fldCharType="end"/>
    </w:r>
    <w:r w:rsidR="006A0650">
      <w:t xml:space="preserve"> </w:t>
    </w:r>
  </w:p>
  <w:p w:rsidR="006A0650" w:rsidRDefault="006A0650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650" w:rsidRDefault="003038C1">
    <w:pPr>
      <w:spacing w:after="0" w:line="259" w:lineRule="auto"/>
      <w:ind w:left="0" w:right="70" w:firstLine="0"/>
      <w:jc w:val="right"/>
    </w:pPr>
    <w:r>
      <w:fldChar w:fldCharType="begin"/>
    </w:r>
    <w:r w:rsidR="006A0650">
      <w:instrText xml:space="preserve"> PAGE   \* MERGEFORMAT </w:instrText>
    </w:r>
    <w:r>
      <w:fldChar w:fldCharType="separate"/>
    </w:r>
    <w:r w:rsidR="00B617F9">
      <w:rPr>
        <w:noProof/>
      </w:rPr>
      <w:t>5</w:t>
    </w:r>
    <w:r>
      <w:fldChar w:fldCharType="end"/>
    </w:r>
    <w:r w:rsidR="006A0650">
      <w:t xml:space="preserve"> </w:t>
    </w:r>
  </w:p>
  <w:p w:rsidR="006A0650" w:rsidRDefault="006A0650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650" w:rsidRDefault="003038C1">
    <w:pPr>
      <w:spacing w:after="0" w:line="259" w:lineRule="auto"/>
      <w:ind w:left="0" w:right="70" w:firstLine="0"/>
      <w:jc w:val="right"/>
    </w:pPr>
    <w:r>
      <w:fldChar w:fldCharType="begin"/>
    </w:r>
    <w:r w:rsidR="006A0650">
      <w:instrText xml:space="preserve"> PAGE   \* MERGEFORMAT </w:instrText>
    </w:r>
    <w:r>
      <w:fldChar w:fldCharType="separate"/>
    </w:r>
    <w:r w:rsidR="006A0650">
      <w:t>1</w:t>
    </w:r>
    <w:r>
      <w:fldChar w:fldCharType="end"/>
    </w:r>
    <w:r w:rsidR="006A0650">
      <w:t xml:space="preserve"> </w:t>
    </w:r>
  </w:p>
  <w:p w:rsidR="006A0650" w:rsidRDefault="006A0650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D9A" w:rsidRDefault="004E3D9A">
    <w:pPr>
      <w:spacing w:after="16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D9A" w:rsidRDefault="004E3D9A">
    <w:pPr>
      <w:spacing w:after="16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D9A" w:rsidRDefault="004E3D9A">
    <w:pPr>
      <w:spacing w:after="160" w:line="259" w:lineRule="auto"/>
      <w:ind w:lef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D9A" w:rsidRDefault="004E3D9A">
    <w:pPr>
      <w:spacing w:after="16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D9A" w:rsidRDefault="004E3D9A">
    <w:pPr>
      <w:spacing w:after="160" w:line="259" w:lineRule="auto"/>
      <w:ind w:lef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D9A" w:rsidRDefault="004E3D9A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4C5" w:rsidRDefault="004344C5">
      <w:pPr>
        <w:spacing w:after="0" w:line="240" w:lineRule="auto"/>
      </w:pPr>
      <w:r>
        <w:separator/>
      </w:r>
    </w:p>
  </w:footnote>
  <w:footnote w:type="continuationSeparator" w:id="0">
    <w:p w:rsidR="004344C5" w:rsidRDefault="00434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3C225084"/>
    <w:lvl w:ilvl="0" w:tplc="383A8D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4337691"/>
    <w:multiLevelType w:val="hybridMultilevel"/>
    <w:tmpl w:val="AF224BBA"/>
    <w:lvl w:ilvl="0" w:tplc="786071D4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4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2B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42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0F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3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41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4B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23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4A65096"/>
    <w:multiLevelType w:val="hybridMultilevel"/>
    <w:tmpl w:val="873A592E"/>
    <w:lvl w:ilvl="0" w:tplc="AFC465BE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12A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EC6E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282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2BF3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0B56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35D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C4B2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6924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395A2F"/>
    <w:multiLevelType w:val="hybridMultilevel"/>
    <w:tmpl w:val="0742C8A8"/>
    <w:lvl w:ilvl="0" w:tplc="5060F5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3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4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3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20B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0B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C7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2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E7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2F5CE0"/>
    <w:multiLevelType w:val="hybridMultilevel"/>
    <w:tmpl w:val="A458519E"/>
    <w:lvl w:ilvl="0" w:tplc="93FA7AD2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A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AD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61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4F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03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C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00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9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5CB435A"/>
    <w:multiLevelType w:val="hybridMultilevel"/>
    <w:tmpl w:val="2AB24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E3D9A"/>
    <w:rsid w:val="000678CA"/>
    <w:rsid w:val="000C4899"/>
    <w:rsid w:val="001A58FC"/>
    <w:rsid w:val="001A7BAF"/>
    <w:rsid w:val="00212504"/>
    <w:rsid w:val="003038C1"/>
    <w:rsid w:val="00365282"/>
    <w:rsid w:val="003D34AD"/>
    <w:rsid w:val="00421399"/>
    <w:rsid w:val="004344C5"/>
    <w:rsid w:val="00446AAA"/>
    <w:rsid w:val="004E3D9A"/>
    <w:rsid w:val="005B701C"/>
    <w:rsid w:val="00615B9A"/>
    <w:rsid w:val="006A0650"/>
    <w:rsid w:val="006A5CB7"/>
    <w:rsid w:val="009D0B0E"/>
    <w:rsid w:val="00A259EC"/>
    <w:rsid w:val="00A43546"/>
    <w:rsid w:val="00A96C94"/>
    <w:rsid w:val="00B617F9"/>
    <w:rsid w:val="00B61C1D"/>
    <w:rsid w:val="00E215EC"/>
    <w:rsid w:val="00EA3BB8"/>
    <w:rsid w:val="00F11FD7"/>
    <w:rsid w:val="00F24C3B"/>
    <w:rsid w:val="00F9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99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C4899"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0C4899"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C489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0C489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0C48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2"/>
    <w:basedOn w:val="a"/>
    <w:rsid w:val="003D34AD"/>
    <w:pPr>
      <w:spacing w:after="0" w:line="240" w:lineRule="auto"/>
      <w:ind w:left="566" w:hanging="283"/>
      <w:jc w:val="left"/>
    </w:pPr>
    <w:rPr>
      <w:color w:val="auto"/>
      <w:szCs w:val="24"/>
    </w:rPr>
  </w:style>
  <w:style w:type="table" w:customStyle="1" w:styleId="TableGrid1">
    <w:name w:val="TableGrid1"/>
    <w:rsid w:val="006A06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FD7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uiPriority w:val="99"/>
    <w:unhideWhenUsed/>
    <w:rsid w:val="00212504"/>
    <w:rPr>
      <w:color w:val="0000FF"/>
      <w:u w:val="single"/>
    </w:rPr>
  </w:style>
  <w:style w:type="paragraph" w:customStyle="1" w:styleId="Default">
    <w:name w:val="Default"/>
    <w:rsid w:val="002125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85pt">
    <w:name w:val="Основной текст (2) + 8;5 pt"/>
    <w:basedOn w:val="a0"/>
    <w:rsid w:val="00212504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2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250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TableParagraph">
    <w:name w:val="Table Paragraph"/>
    <w:basedOn w:val="a"/>
    <w:uiPriority w:val="1"/>
    <w:qFormat/>
    <w:rsid w:val="00A96C9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www.avantcom.ru" TargetMode="Externa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yperlink" Target="http://www.obo.ru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www.info-ua.com" TargetMode="Externa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://www.tctena.ru" TargetMode="External"/><Relationship Id="rId20" Type="http://schemas.openxmlformats.org/officeDocument/2006/relationships/hyperlink" Target="http://www.infobook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znanium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.com" TargetMode="External"/><Relationship Id="rId23" Type="http://schemas.openxmlformats.org/officeDocument/2006/relationships/hyperlink" Target="http://fcior.edu.ru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www.1bm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anodsvar.ru" TargetMode="External"/><Relationship Id="rId22" Type="http://schemas.openxmlformats.org/officeDocument/2006/relationships/hyperlink" Target="http://window.edu.ru" TargetMode="Externa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ICL10</cp:lastModifiedBy>
  <cp:revision>12</cp:revision>
  <dcterms:created xsi:type="dcterms:W3CDTF">2022-04-04T10:59:00Z</dcterms:created>
  <dcterms:modified xsi:type="dcterms:W3CDTF">2022-06-06T07:21:00Z</dcterms:modified>
</cp:coreProperties>
</file>